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16E3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6E3A" w:rsidRDefault="0061642C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 w:rsidR="00F97AF1"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16E3A" w:rsidRDefault="00F97AF1">
            <w:pPr>
              <w:spacing w:after="0" w:line="240" w:lineRule="auto"/>
            </w:pPr>
            <w:r>
              <w:t>22710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6E3A" w:rsidRDefault="00F97AF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16E3A" w:rsidRDefault="00F97AF1">
            <w:pPr>
              <w:spacing w:after="0" w:line="240" w:lineRule="auto"/>
            </w:pPr>
            <w:r>
              <w:t>PRVA SREDNJA ŠKOLA  VUKOVAR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6E3A" w:rsidRDefault="00F97AF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16E3A" w:rsidRDefault="00F97AF1">
            <w:pPr>
              <w:spacing w:after="0" w:line="240" w:lineRule="auto"/>
            </w:pPr>
            <w:r>
              <w:t>31</w:t>
            </w:r>
          </w:p>
        </w:tc>
      </w:tr>
    </w:tbl>
    <w:p w:rsidR="00D16E3A" w:rsidRDefault="00F97AF1">
      <w:r>
        <w:br/>
      </w:r>
    </w:p>
    <w:p w:rsidR="00D16E3A" w:rsidRDefault="00F97AF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16E3A" w:rsidRDefault="00F97AF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16E3A" w:rsidRDefault="00F97AF1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898.966,41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1.071.983,21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901.221,84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1.230.801,43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D16E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2.255,43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158.818,22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7041,6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10,9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D16E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6.308,46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10,9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D16E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D16E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8.563,89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159.505,87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1862,5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>Polugodišnje izvješće je završeno s manjkom prihoda i primitaka koji se</w:t>
      </w:r>
      <w:r>
        <w:t xml:space="preserve"> dogodio stupanjem na snagu novog Pravilnika o računovodstvu. Člankom 233 novoga Pravilnika ukinuti su kontinuirani rashodi i time za svaki izvještaj dobili jedan trošak plaće više koji se iskazuje u polugodišnjem izvještaju</w:t>
      </w:r>
    </w:p>
    <w:p w:rsidR="00D16E3A" w:rsidRDefault="00F97AF1">
      <w:r>
        <w:br/>
      </w:r>
    </w:p>
    <w:p w:rsidR="00D16E3A" w:rsidRDefault="00F97AF1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833.009,39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966.684,13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 xml:space="preserve">Povećan </w:t>
      </w:r>
      <w:r>
        <w:t>broj zaposlenih zbog uvođenja dva nova školska odjela i samim tim su povećani prihodi plaća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60.464,10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99.168,55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164,0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 xml:space="preserve">Preseljenjem u novu zgradu i uvođenjem nova dva školska odjela povećani su troškovi povećani su i troškovi energenata, prijevoza i drugih materijalnih </w:t>
      </w:r>
      <w:r>
        <w:t>troškova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901.221,84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1.230.801,43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>Povećanjem broja zaposlenih povećani su i ukupni troškovi plaća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materijal i </w:t>
            </w:r>
            <w:r>
              <w:rPr>
                <w:sz w:val="18"/>
              </w:rPr>
              <w:t>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16.761,17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28.609,98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>Ulaskom u novu veći zgradu povećani su materijalni troškovi i troškovi energenata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6.156,29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255,2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 xml:space="preserve">U novoj zgradi obavljene su adaptacije učionica i izmjena </w:t>
      </w:r>
      <w:proofErr w:type="spellStart"/>
      <w:r>
        <w:t>ventilokonventora</w:t>
      </w:r>
      <w:proofErr w:type="spellEnd"/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255,0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>Realizirani projekti MZOM-a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369,3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>Veći broj djelatnika na sistematskom pregledu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354,3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>Povećani troškovi zbog promjene naziva škole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D16E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</w:t>
            </w:r>
            <w:r>
              <w:rPr>
                <w:sz w:val="18"/>
              </w:rPr>
              <w:t>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97.278,12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lastRenderedPageBreak/>
        <w:t>Sukladno članku 233.novog pravilnika ukinuti su kontinuirani rashodi (193) tako da smo u troškovima plaća dobili za ovo polugodišnje izvješće 7 plaća a do sada je bilo 6</w:t>
      </w:r>
    </w:p>
    <w:p w:rsidR="00D16E3A" w:rsidRDefault="00D16E3A"/>
    <w:p w:rsidR="00D16E3A" w:rsidRDefault="00F97AF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16E3A" w:rsidRDefault="00F97AF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16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6E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D16E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6E3A" w:rsidRDefault="00F97A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6E3A" w:rsidRDefault="00D16E3A">
      <w:pPr>
        <w:spacing w:after="0"/>
      </w:pPr>
    </w:p>
    <w:p w:rsidR="00D16E3A" w:rsidRDefault="00F97AF1">
      <w:pPr>
        <w:spacing w:line="240" w:lineRule="auto"/>
        <w:jc w:val="both"/>
      </w:pPr>
      <w:r>
        <w:t>Nismo imali dospjelih obveza</w:t>
      </w:r>
    </w:p>
    <w:p w:rsidR="00D16E3A" w:rsidRDefault="00D16E3A"/>
    <w:sectPr w:rsidR="00D1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3A"/>
    <w:rsid w:val="0061642C"/>
    <w:rsid w:val="00D16E3A"/>
    <w:rsid w:val="00F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B9EC"/>
  <w15:docId w15:val="{0E710C9B-07E2-42CB-8F85-38BB3195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6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Racunovodstvo</cp:lastModifiedBy>
  <cp:revision>3</cp:revision>
  <cp:lastPrinted>2025-07-25T07:41:00Z</cp:lastPrinted>
  <dcterms:created xsi:type="dcterms:W3CDTF">2025-07-25T07:40:00Z</dcterms:created>
  <dcterms:modified xsi:type="dcterms:W3CDTF">2025-07-25T07:54:00Z</dcterms:modified>
</cp:coreProperties>
</file>