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E462C7" w:rsidTr="00E63FE0">
        <w:trPr>
          <w:jc w:val="center"/>
        </w:trPr>
        <w:tc>
          <w:tcPr>
            <w:tcW w:w="3400" w:type="dxa"/>
            <w:vAlign w:val="center"/>
          </w:tcPr>
          <w:p w:rsidR="00E462C7" w:rsidRDefault="00E462C7" w:rsidP="00E63FE0">
            <w:pPr>
              <w:spacing w:after="120"/>
              <w:rPr>
                <w:rFonts w:ascii="Lora" w:hAnsi="Lora"/>
                <w:color w:val="012D56"/>
                <w:sz w:val="20"/>
                <w:szCs w:val="20"/>
              </w:rPr>
            </w:pPr>
            <w:bookmarkStart w:id="0" w:name="_Hlk227064875"/>
            <w:r>
              <w:rPr>
                <w:rFonts w:ascii="Lora" w:eastAsia="Times New Roman" w:hAnsi="Lora"/>
                <w:color w:val="012D56"/>
                <w:sz w:val="20"/>
                <w:szCs w:val="20"/>
                <w:lang w:eastAsia="en-US"/>
              </w:rPr>
              <w:t>R</w:t>
            </w:r>
            <w:r w:rsidRPr="009C600F">
              <w:rPr>
                <w:rFonts w:ascii="Lora" w:hAnsi="Lora"/>
                <w:color w:val="012D56"/>
                <w:sz w:val="20"/>
                <w:szCs w:val="20"/>
              </w:rPr>
              <w:t>EPUBLIKA HRVATSKA</w:t>
            </w:r>
          </w:p>
          <w:p w:rsidR="00E462C7" w:rsidRDefault="00E462C7" w:rsidP="00E63FE0">
            <w:pPr>
              <w:spacing w:after="120"/>
              <w:rPr>
                <w:rFonts w:ascii="Lora" w:hAnsi="Lora"/>
                <w:color w:val="012D56"/>
                <w:sz w:val="20"/>
                <w:szCs w:val="20"/>
              </w:rPr>
            </w:pPr>
            <w:r w:rsidRPr="009C600F">
              <w:rPr>
                <w:rFonts w:ascii="Lora" w:hAnsi="Lora"/>
                <w:color w:val="012D56"/>
                <w:sz w:val="20"/>
                <w:szCs w:val="20"/>
              </w:rPr>
              <w:t>VUKOVARSKO-SRIJEMSKA ŽUPANIJA</w:t>
            </w:r>
          </w:p>
          <w:p w:rsidR="00E462C7" w:rsidRPr="001033AA" w:rsidRDefault="00E462C7" w:rsidP="00E63FE0">
            <w:pPr>
              <w:spacing w:after="120"/>
              <w:rPr>
                <w:rFonts w:ascii="Lora SemiBold" w:hAnsi="Lora SemiBold"/>
                <w:color w:val="012D56"/>
                <w:sz w:val="20"/>
                <w:szCs w:val="20"/>
              </w:rPr>
            </w:pPr>
            <w:r w:rsidRPr="009C600F">
              <w:rPr>
                <w:rFonts w:ascii="Lora SemiBold" w:hAnsi="Lora SemiBold"/>
                <w:color w:val="012D56"/>
                <w:sz w:val="20"/>
                <w:szCs w:val="20"/>
              </w:rPr>
              <w:t>PRVA SREDNJA ŠKOLA VUKOVAR</w:t>
            </w:r>
          </w:p>
        </w:tc>
        <w:tc>
          <w:tcPr>
            <w:tcW w:w="3400" w:type="dxa"/>
            <w:vAlign w:val="center"/>
          </w:tcPr>
          <w:p w:rsidR="00E462C7" w:rsidRDefault="00E462C7" w:rsidP="00E63FE0">
            <w:pPr>
              <w:pStyle w:val="Zaglavlje"/>
              <w:jc w:val="center"/>
            </w:pPr>
            <w:r w:rsidRPr="00AC3031">
              <w:rPr>
                <w:rFonts w:eastAsia="Times New Roman"/>
                <w:noProof/>
                <w:lang w:eastAsia="en-US"/>
              </w:rPr>
              <w:drawing>
                <wp:inline distT="0" distB="0" distL="0" distR="0">
                  <wp:extent cx="923925" cy="9048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5" cstate="print">
                            <a:extLst>
                              <a:ext uri="{28A0092B-C50C-407E-A947-70E740481C1C}">
                                <a14:useLocalDpi xmlns:a14="http://schemas.microsoft.com/office/drawing/2010/main" val="0"/>
                              </a:ext>
                            </a:extLst>
                          </a:blip>
                          <a:srcRect l="18468" t="18298" r="18468" b="18298"/>
                          <a:stretch>
                            <a:fillRect/>
                          </a:stretch>
                        </pic:blipFill>
                        <pic:spPr bwMode="auto">
                          <a:xfrm>
                            <a:off x="0" y="0"/>
                            <a:ext cx="923925" cy="904875"/>
                          </a:xfrm>
                          <a:prstGeom prst="rect">
                            <a:avLst/>
                          </a:prstGeom>
                          <a:noFill/>
                          <a:ln>
                            <a:noFill/>
                          </a:ln>
                        </pic:spPr>
                      </pic:pic>
                    </a:graphicData>
                  </a:graphic>
                </wp:inline>
              </w:drawing>
            </w:r>
          </w:p>
        </w:tc>
        <w:tc>
          <w:tcPr>
            <w:tcW w:w="3401" w:type="dxa"/>
          </w:tcPr>
          <w:p w:rsidR="00E462C7" w:rsidRPr="009C600F" w:rsidRDefault="00E462C7" w:rsidP="00E63FE0">
            <w:pPr>
              <w:spacing w:after="20"/>
              <w:jc w:val="right"/>
              <w:rPr>
                <w:rFonts w:ascii="Karla" w:hAnsi="Karla"/>
                <w:b/>
                <w:bCs/>
                <w:color w:val="012D56"/>
                <w:sz w:val="18"/>
                <w:szCs w:val="18"/>
              </w:rPr>
            </w:pPr>
            <w:r w:rsidRPr="009C600F">
              <w:rPr>
                <w:rFonts w:ascii="Karla" w:hAnsi="Karla"/>
                <w:b/>
                <w:bCs/>
                <w:color w:val="012D56"/>
                <w:sz w:val="18"/>
                <w:szCs w:val="18"/>
              </w:rPr>
              <w:t>Županijska 52, 32000 Vukovar, p.p. 12</w:t>
            </w:r>
          </w:p>
          <w:p w:rsidR="00E462C7" w:rsidRPr="009C600F" w:rsidRDefault="00E462C7" w:rsidP="00E63FE0">
            <w:pPr>
              <w:spacing w:after="20"/>
              <w:jc w:val="right"/>
              <w:rPr>
                <w:rFonts w:ascii="Karla" w:hAnsi="Karla"/>
                <w:color w:val="012D56"/>
                <w:sz w:val="18"/>
                <w:szCs w:val="18"/>
              </w:rPr>
            </w:pPr>
            <w:r w:rsidRPr="009C600F">
              <w:rPr>
                <w:rFonts w:ascii="Karla" w:hAnsi="Karla"/>
                <w:b/>
                <w:bCs/>
                <w:color w:val="012D56"/>
                <w:sz w:val="18"/>
                <w:szCs w:val="18"/>
              </w:rPr>
              <w:t>tel.:</w:t>
            </w:r>
            <w:r w:rsidRPr="009C600F">
              <w:rPr>
                <w:rFonts w:ascii="Karla" w:hAnsi="Karla"/>
                <w:color w:val="012D56"/>
                <w:sz w:val="18"/>
                <w:szCs w:val="18"/>
              </w:rPr>
              <w:t xml:space="preserve"> 032/ 423 019</w:t>
            </w:r>
          </w:p>
          <w:p w:rsidR="00E462C7" w:rsidRPr="009C600F" w:rsidRDefault="00E462C7" w:rsidP="00E63FE0">
            <w:pPr>
              <w:spacing w:after="20"/>
              <w:jc w:val="right"/>
              <w:rPr>
                <w:rFonts w:ascii="Karla" w:hAnsi="Karla"/>
                <w:color w:val="012D56"/>
                <w:sz w:val="18"/>
                <w:szCs w:val="18"/>
              </w:rPr>
            </w:pPr>
            <w:r w:rsidRPr="009C600F">
              <w:rPr>
                <w:rFonts w:ascii="Karla" w:hAnsi="Karla"/>
                <w:b/>
                <w:bCs/>
                <w:color w:val="012D56"/>
                <w:sz w:val="18"/>
                <w:szCs w:val="18"/>
              </w:rPr>
              <w:t>e-mail:</w:t>
            </w:r>
            <w:r w:rsidRPr="009C600F">
              <w:rPr>
                <w:rFonts w:ascii="Karla" w:hAnsi="Karla"/>
                <w:color w:val="012D56"/>
                <w:sz w:val="18"/>
                <w:szCs w:val="18"/>
              </w:rPr>
              <w:t xml:space="preserve"> ured@ss-prva-vu.skole.hr</w:t>
            </w:r>
          </w:p>
          <w:p w:rsidR="00E462C7" w:rsidRPr="009C600F" w:rsidRDefault="00E462C7" w:rsidP="00E63FE0">
            <w:pPr>
              <w:spacing w:after="20"/>
              <w:jc w:val="right"/>
              <w:rPr>
                <w:rFonts w:ascii="Karla" w:hAnsi="Karla"/>
                <w:color w:val="012D56"/>
                <w:sz w:val="18"/>
                <w:szCs w:val="18"/>
              </w:rPr>
            </w:pPr>
            <w:r w:rsidRPr="009C600F">
              <w:rPr>
                <w:rFonts w:ascii="Karla" w:hAnsi="Karla"/>
                <w:b/>
                <w:bCs/>
                <w:color w:val="012D56"/>
                <w:sz w:val="18"/>
                <w:szCs w:val="18"/>
              </w:rPr>
              <w:t>web</w:t>
            </w:r>
            <w:r w:rsidRPr="009C600F">
              <w:rPr>
                <w:rFonts w:ascii="Karla" w:hAnsi="Karla"/>
                <w:color w:val="012D56"/>
                <w:sz w:val="18"/>
                <w:szCs w:val="18"/>
              </w:rPr>
              <w:t>: ss-prva-vu.skole.hr</w:t>
            </w:r>
          </w:p>
          <w:p w:rsidR="00E462C7" w:rsidRPr="009C600F" w:rsidRDefault="00E462C7" w:rsidP="00E63FE0">
            <w:pPr>
              <w:spacing w:after="20"/>
              <w:jc w:val="right"/>
              <w:rPr>
                <w:rFonts w:ascii="Karla" w:hAnsi="Karla"/>
                <w:color w:val="012D56"/>
                <w:sz w:val="18"/>
                <w:szCs w:val="18"/>
              </w:rPr>
            </w:pPr>
            <w:r w:rsidRPr="009C600F">
              <w:rPr>
                <w:rFonts w:ascii="Karla" w:hAnsi="Karla"/>
                <w:b/>
                <w:bCs/>
                <w:color w:val="012D56"/>
                <w:sz w:val="18"/>
                <w:szCs w:val="18"/>
              </w:rPr>
              <w:t>OIB:</w:t>
            </w:r>
            <w:r w:rsidRPr="009C600F">
              <w:rPr>
                <w:rFonts w:ascii="Karla" w:hAnsi="Karla"/>
                <w:color w:val="012D56"/>
                <w:sz w:val="18"/>
                <w:szCs w:val="18"/>
              </w:rPr>
              <w:t xml:space="preserve"> 94881148856  |  </w:t>
            </w:r>
            <w:r w:rsidRPr="009C600F">
              <w:rPr>
                <w:rFonts w:ascii="Karla" w:hAnsi="Karla"/>
                <w:b/>
                <w:bCs/>
                <w:color w:val="012D56"/>
                <w:sz w:val="18"/>
                <w:szCs w:val="18"/>
              </w:rPr>
              <w:t>MB:</w:t>
            </w:r>
            <w:r w:rsidRPr="009C600F">
              <w:rPr>
                <w:rFonts w:ascii="Karla" w:hAnsi="Karla"/>
                <w:color w:val="012D56"/>
                <w:sz w:val="18"/>
                <w:szCs w:val="18"/>
              </w:rPr>
              <w:t xml:space="preserve"> 1417207</w:t>
            </w:r>
          </w:p>
          <w:p w:rsidR="00E462C7" w:rsidRDefault="00E462C7" w:rsidP="00E63FE0">
            <w:pPr>
              <w:spacing w:after="20"/>
              <w:jc w:val="right"/>
            </w:pPr>
            <w:r w:rsidRPr="009C600F">
              <w:rPr>
                <w:rFonts w:ascii="Karla" w:hAnsi="Karla"/>
                <w:b/>
                <w:bCs/>
                <w:color w:val="012D56"/>
                <w:sz w:val="18"/>
                <w:szCs w:val="18"/>
              </w:rPr>
              <w:t>IBAN</w:t>
            </w:r>
            <w:r w:rsidRPr="009C600F">
              <w:rPr>
                <w:rFonts w:ascii="Karla" w:hAnsi="Karla"/>
                <w:color w:val="012D56"/>
                <w:sz w:val="18"/>
                <w:szCs w:val="18"/>
              </w:rPr>
              <w:t>: HR2823900011500265193</w:t>
            </w:r>
          </w:p>
        </w:tc>
      </w:tr>
      <w:bookmarkEnd w:id="0"/>
    </w:tbl>
    <w:p w:rsidR="00E462C7" w:rsidRDefault="00E462C7" w:rsidP="00E462C7">
      <w:pPr>
        <w:widowControl w:val="0"/>
        <w:autoSpaceDE w:val="0"/>
        <w:autoSpaceDN w:val="0"/>
        <w:adjustRightInd w:val="0"/>
        <w:spacing w:after="0" w:line="240" w:lineRule="atLeast"/>
        <w:ind w:left="20"/>
        <w:rPr>
          <w:rFonts w:cs="Calibri"/>
        </w:rPr>
      </w:pPr>
    </w:p>
    <w:p w:rsidR="00E462C7" w:rsidRPr="00085613" w:rsidRDefault="00E462C7" w:rsidP="00E462C7">
      <w:pPr>
        <w:widowControl w:val="0"/>
        <w:autoSpaceDE w:val="0"/>
        <w:autoSpaceDN w:val="0"/>
        <w:adjustRightInd w:val="0"/>
        <w:spacing w:after="0" w:line="240" w:lineRule="atLeast"/>
        <w:ind w:left="20"/>
        <w:rPr>
          <w:rFonts w:cs="Calibri"/>
        </w:rPr>
      </w:pPr>
      <w:r w:rsidRPr="00085613">
        <w:rPr>
          <w:rFonts w:cs="Calibri"/>
        </w:rPr>
        <w:t xml:space="preserve">KLASA: 602-02/26-01/2                </w:t>
      </w:r>
    </w:p>
    <w:p w:rsidR="00E462C7" w:rsidRPr="00085613" w:rsidRDefault="00E462C7" w:rsidP="00E462C7">
      <w:pPr>
        <w:widowControl w:val="0"/>
        <w:autoSpaceDE w:val="0"/>
        <w:autoSpaceDN w:val="0"/>
        <w:adjustRightInd w:val="0"/>
        <w:spacing w:after="0" w:line="240" w:lineRule="atLeast"/>
        <w:ind w:left="20"/>
        <w:rPr>
          <w:rFonts w:cs="Calibri"/>
        </w:rPr>
      </w:pPr>
      <w:r w:rsidRPr="00085613">
        <w:rPr>
          <w:rFonts w:cs="Calibri"/>
        </w:rPr>
        <w:t>URBROJ: 2196-42-26-01</w:t>
      </w:r>
    </w:p>
    <w:p w:rsidR="00E462C7" w:rsidRPr="00085613" w:rsidRDefault="00E462C7" w:rsidP="00E462C7">
      <w:pPr>
        <w:widowControl w:val="0"/>
        <w:autoSpaceDE w:val="0"/>
        <w:autoSpaceDN w:val="0"/>
        <w:adjustRightInd w:val="0"/>
        <w:spacing w:after="0" w:line="240" w:lineRule="atLeast"/>
      </w:pPr>
      <w:r w:rsidRPr="00085613">
        <w:t xml:space="preserve">Vukovar, 12. lipnja 2026. godine </w:t>
      </w:r>
    </w:p>
    <w:p w:rsidR="00E462C7" w:rsidRPr="00903DBB" w:rsidRDefault="00E462C7" w:rsidP="00E462C7">
      <w:pPr>
        <w:spacing w:after="0" w:line="240" w:lineRule="atLeast"/>
      </w:pPr>
    </w:p>
    <w:p w:rsidR="00E462C7" w:rsidRPr="00903DBB" w:rsidRDefault="00E462C7" w:rsidP="00E462C7">
      <w:pPr>
        <w:widowControl w:val="0"/>
        <w:autoSpaceDE w:val="0"/>
        <w:autoSpaceDN w:val="0"/>
        <w:adjustRightInd w:val="0"/>
        <w:spacing w:after="0" w:line="240" w:lineRule="auto"/>
        <w:ind w:right="-134"/>
        <w:jc w:val="both"/>
        <w:rPr>
          <w:rFonts w:cs="Calibri"/>
        </w:rPr>
      </w:pPr>
      <w:r w:rsidRPr="00903DBB">
        <w:rPr>
          <w:color w:val="000000"/>
        </w:rPr>
        <w:t xml:space="preserve">Na temelju članka 24. Zakona o odgoju i obrazovanju u osnovnoj i srednjoj školi </w:t>
      </w:r>
      <w:r w:rsidRPr="00903DBB">
        <w:rPr>
          <w:iCs/>
          <w:color w:val="000000"/>
        </w:rPr>
        <w:t xml:space="preserve">Zakona o odgoju i obrazovanju u osnovnoj i srednjoj školi </w:t>
      </w:r>
      <w:r w:rsidRPr="00903DBB">
        <w:t xml:space="preserve">(NN 87/08., 86/09., 92/10., 105/10., 90/11., 5/12., 16/12., 86/12., 94/13. 152/14., 7/17., 68/18. 98/19, 64/20, 151/22, 156/23), </w:t>
      </w:r>
      <w:r w:rsidRPr="00903DBB">
        <w:rPr>
          <w:rFonts w:cs="Calibri"/>
        </w:rPr>
        <w:t>članka 4. Pravilnika o uvjetima i načinima nastavka obrazovanja za višu razinu kvalifikacije (NN 8/16, 126/21) i članka 150. Statuta Škole, Prva srednja škola Vukovar objavljuje</w:t>
      </w:r>
    </w:p>
    <w:p w:rsidR="00E462C7" w:rsidRDefault="00E462C7" w:rsidP="00E462C7">
      <w:pPr>
        <w:widowControl w:val="0"/>
        <w:autoSpaceDE w:val="0"/>
        <w:autoSpaceDN w:val="0"/>
        <w:adjustRightInd w:val="0"/>
        <w:spacing w:after="0" w:line="240" w:lineRule="auto"/>
        <w:ind w:right="-134"/>
        <w:jc w:val="both"/>
      </w:pPr>
    </w:p>
    <w:p w:rsidR="00E462C7" w:rsidRPr="00424F8A" w:rsidRDefault="00E462C7" w:rsidP="00E462C7">
      <w:pPr>
        <w:widowControl w:val="0"/>
        <w:autoSpaceDE w:val="0"/>
        <w:autoSpaceDN w:val="0"/>
        <w:adjustRightInd w:val="0"/>
        <w:spacing w:after="0" w:line="237" w:lineRule="auto"/>
        <w:ind w:left="4280" w:right="-134"/>
        <w:jc w:val="both"/>
        <w:rPr>
          <w:b/>
        </w:rPr>
      </w:pPr>
      <w:r w:rsidRPr="00424F8A">
        <w:rPr>
          <w:rFonts w:cs="Calibri"/>
          <w:b/>
          <w:bCs/>
        </w:rPr>
        <w:t>POZIV</w:t>
      </w:r>
    </w:p>
    <w:p w:rsidR="00E462C7" w:rsidRPr="00424F8A" w:rsidRDefault="00E462C7" w:rsidP="00E462C7">
      <w:pPr>
        <w:widowControl w:val="0"/>
        <w:autoSpaceDE w:val="0"/>
        <w:autoSpaceDN w:val="0"/>
        <w:adjustRightInd w:val="0"/>
        <w:spacing w:after="0" w:line="237" w:lineRule="auto"/>
        <w:ind w:left="3600" w:right="-134" w:hanging="3600"/>
        <w:jc w:val="center"/>
        <w:rPr>
          <w:b/>
        </w:rPr>
      </w:pPr>
      <w:r w:rsidRPr="00424F8A">
        <w:rPr>
          <w:rFonts w:cs="Calibri"/>
          <w:b/>
        </w:rPr>
        <w:t>za nastavak obrazovanja za višu razinu kvalifikacije u školskoj godini 202</w:t>
      </w:r>
      <w:r>
        <w:rPr>
          <w:rFonts w:cs="Calibri"/>
          <w:b/>
        </w:rPr>
        <w:t>6</w:t>
      </w:r>
      <w:r w:rsidRPr="00424F8A">
        <w:rPr>
          <w:rFonts w:cs="Calibri"/>
          <w:b/>
        </w:rPr>
        <w:t>./202</w:t>
      </w:r>
      <w:r>
        <w:rPr>
          <w:rFonts w:cs="Calibri"/>
          <w:b/>
        </w:rPr>
        <w:t>7.</w:t>
      </w:r>
    </w:p>
    <w:p w:rsidR="00E462C7" w:rsidRPr="00424F8A" w:rsidRDefault="00E462C7" w:rsidP="00E462C7">
      <w:pPr>
        <w:widowControl w:val="0"/>
        <w:autoSpaceDE w:val="0"/>
        <w:autoSpaceDN w:val="0"/>
        <w:adjustRightInd w:val="0"/>
        <w:spacing w:after="0" w:line="244" w:lineRule="exact"/>
        <w:ind w:right="-134"/>
        <w:jc w:val="both"/>
        <w:rPr>
          <w:b/>
        </w:rPr>
      </w:pPr>
    </w:p>
    <w:p w:rsidR="00E462C7" w:rsidRDefault="00E462C7" w:rsidP="00E462C7">
      <w:pPr>
        <w:widowControl w:val="0"/>
        <w:autoSpaceDE w:val="0"/>
        <w:autoSpaceDN w:val="0"/>
        <w:adjustRightInd w:val="0"/>
        <w:spacing w:after="0" w:line="237" w:lineRule="auto"/>
        <w:ind w:left="4500" w:right="-134"/>
        <w:jc w:val="both"/>
      </w:pPr>
      <w:r>
        <w:rPr>
          <w:rFonts w:cs="Calibri"/>
        </w:rPr>
        <w:t>I.</w:t>
      </w:r>
    </w:p>
    <w:p w:rsidR="00E462C7" w:rsidRDefault="00E462C7" w:rsidP="00E462C7">
      <w:pPr>
        <w:widowControl w:val="0"/>
        <w:overflowPunct w:val="0"/>
        <w:autoSpaceDE w:val="0"/>
        <w:autoSpaceDN w:val="0"/>
        <w:adjustRightInd w:val="0"/>
        <w:spacing w:after="0" w:line="254" w:lineRule="auto"/>
        <w:ind w:left="20" w:right="-134"/>
        <w:jc w:val="both"/>
      </w:pPr>
      <w:r>
        <w:rPr>
          <w:rFonts w:cs="Calibri"/>
        </w:rPr>
        <w:t>Učenik koji je završio obrazovni program u trajanju od tri godine može nastaviti obrazovanje u četverogodišnjem strukovnom programu obrazovanja u statusu redovitoga učenika.</w:t>
      </w:r>
    </w:p>
    <w:p w:rsidR="00E462C7" w:rsidRDefault="00E462C7" w:rsidP="00E462C7">
      <w:pPr>
        <w:widowControl w:val="0"/>
        <w:autoSpaceDE w:val="0"/>
        <w:autoSpaceDN w:val="0"/>
        <w:adjustRightInd w:val="0"/>
        <w:spacing w:after="0" w:line="225" w:lineRule="exact"/>
        <w:ind w:right="-134"/>
        <w:jc w:val="both"/>
      </w:pPr>
    </w:p>
    <w:p w:rsidR="00E462C7" w:rsidRDefault="00E462C7" w:rsidP="00E462C7">
      <w:pPr>
        <w:widowControl w:val="0"/>
        <w:autoSpaceDE w:val="0"/>
        <w:autoSpaceDN w:val="0"/>
        <w:adjustRightInd w:val="0"/>
        <w:spacing w:after="0" w:line="237" w:lineRule="auto"/>
        <w:ind w:left="4460" w:right="-134"/>
        <w:jc w:val="both"/>
      </w:pPr>
      <w:r>
        <w:rPr>
          <w:rFonts w:cs="Calibri"/>
        </w:rPr>
        <w:t>II.</w:t>
      </w:r>
    </w:p>
    <w:p w:rsidR="00E462C7" w:rsidRDefault="00E462C7" w:rsidP="00E462C7">
      <w:pPr>
        <w:widowControl w:val="0"/>
        <w:autoSpaceDE w:val="0"/>
        <w:autoSpaceDN w:val="0"/>
        <w:adjustRightInd w:val="0"/>
        <w:spacing w:after="0" w:line="240" w:lineRule="auto"/>
        <w:ind w:left="20" w:right="-134"/>
        <w:jc w:val="both"/>
      </w:pPr>
      <w:r>
        <w:rPr>
          <w:rFonts w:cs="Calibri"/>
        </w:rPr>
        <w:t>Uvjeti za nastavak obrazovanja iz točke I. su:</w:t>
      </w:r>
    </w:p>
    <w:p w:rsidR="00E462C7" w:rsidRDefault="00E462C7" w:rsidP="00E462C7">
      <w:pPr>
        <w:widowControl w:val="0"/>
        <w:numPr>
          <w:ilvl w:val="0"/>
          <w:numId w:val="1"/>
        </w:numPr>
        <w:overflowPunct w:val="0"/>
        <w:autoSpaceDE w:val="0"/>
        <w:autoSpaceDN w:val="0"/>
        <w:adjustRightInd w:val="0"/>
        <w:spacing w:after="0" w:line="228" w:lineRule="auto"/>
        <w:ind w:right="-134"/>
        <w:jc w:val="both"/>
        <w:rPr>
          <w:rFonts w:cs="Symbol"/>
        </w:rPr>
      </w:pPr>
      <w:r>
        <w:rPr>
          <w:rFonts w:cs="Calibri"/>
        </w:rPr>
        <w:t xml:space="preserve">da nije prošlo više od 2 godine od dana završetka trogodišnjeg obrazovnog programa, </w:t>
      </w:r>
    </w:p>
    <w:p w:rsidR="00E462C7" w:rsidRDefault="00E462C7" w:rsidP="00E462C7">
      <w:pPr>
        <w:widowControl w:val="0"/>
        <w:autoSpaceDE w:val="0"/>
        <w:autoSpaceDN w:val="0"/>
        <w:adjustRightInd w:val="0"/>
        <w:spacing w:after="0" w:line="102" w:lineRule="exact"/>
        <w:ind w:right="-134"/>
        <w:jc w:val="both"/>
        <w:rPr>
          <w:rFonts w:cs="Symbol"/>
        </w:rPr>
      </w:pPr>
    </w:p>
    <w:p w:rsidR="00E462C7" w:rsidRDefault="00E462C7" w:rsidP="00E462C7">
      <w:pPr>
        <w:widowControl w:val="0"/>
        <w:numPr>
          <w:ilvl w:val="0"/>
          <w:numId w:val="1"/>
        </w:numPr>
        <w:overflowPunct w:val="0"/>
        <w:autoSpaceDE w:val="0"/>
        <w:autoSpaceDN w:val="0"/>
        <w:adjustRightInd w:val="0"/>
        <w:spacing w:after="0" w:line="228" w:lineRule="auto"/>
        <w:ind w:right="-134"/>
        <w:jc w:val="both"/>
        <w:rPr>
          <w:rFonts w:cs="Symbol"/>
        </w:rPr>
      </w:pPr>
      <w:r>
        <w:rPr>
          <w:rFonts w:cs="Calibri"/>
        </w:rPr>
        <w:t xml:space="preserve">da se traži nastavak obrazovanja u pravilu unutar istog obrazovnog sektora u kojem je stečeno prethodno strukovno obrazovanje </w:t>
      </w:r>
    </w:p>
    <w:p w:rsidR="00E462C7" w:rsidRDefault="00E462C7" w:rsidP="00E462C7">
      <w:pPr>
        <w:widowControl w:val="0"/>
        <w:autoSpaceDE w:val="0"/>
        <w:autoSpaceDN w:val="0"/>
        <w:adjustRightInd w:val="0"/>
        <w:spacing w:after="0" w:line="103" w:lineRule="exact"/>
        <w:ind w:right="-134"/>
        <w:jc w:val="both"/>
        <w:rPr>
          <w:rFonts w:cs="Symbol"/>
        </w:rPr>
      </w:pPr>
    </w:p>
    <w:p w:rsidR="00E462C7" w:rsidRDefault="00E462C7" w:rsidP="00E462C7">
      <w:pPr>
        <w:widowControl w:val="0"/>
        <w:numPr>
          <w:ilvl w:val="0"/>
          <w:numId w:val="1"/>
        </w:numPr>
        <w:overflowPunct w:val="0"/>
        <w:autoSpaceDE w:val="0"/>
        <w:autoSpaceDN w:val="0"/>
        <w:adjustRightInd w:val="0"/>
        <w:spacing w:after="0" w:line="230" w:lineRule="auto"/>
        <w:ind w:right="-134"/>
        <w:jc w:val="both"/>
        <w:rPr>
          <w:rFonts w:cs="Symbol"/>
        </w:rPr>
      </w:pPr>
      <w:r>
        <w:rPr>
          <w:rFonts w:cs="Calibri"/>
        </w:rPr>
        <w:t>da je prosjek ocjena svih razreda srednjeg strukovnog obrazovanja u prethodno završenome strukovnom obrazovanju iznosi najmanje 3,50 zaokružen na dvije decimale. Iznimno obrazovanje može nastaviti i učenik čiji prosjek je manji od 3,50 decimale, o čemu odluku donosi Nastavničko vijeće Škole</w:t>
      </w:r>
    </w:p>
    <w:p w:rsidR="00E462C7" w:rsidRDefault="00E462C7" w:rsidP="00E462C7">
      <w:pPr>
        <w:widowControl w:val="0"/>
        <w:autoSpaceDE w:val="0"/>
        <w:autoSpaceDN w:val="0"/>
        <w:adjustRightInd w:val="0"/>
        <w:spacing w:after="0" w:line="241" w:lineRule="exact"/>
        <w:ind w:right="-134"/>
        <w:jc w:val="both"/>
      </w:pPr>
    </w:p>
    <w:p w:rsidR="00E462C7" w:rsidRDefault="00E462C7" w:rsidP="00E462C7">
      <w:pPr>
        <w:widowControl w:val="0"/>
        <w:autoSpaceDE w:val="0"/>
        <w:autoSpaceDN w:val="0"/>
        <w:adjustRightInd w:val="0"/>
        <w:spacing w:after="0" w:line="240" w:lineRule="auto"/>
        <w:ind w:left="4440" w:right="-134"/>
        <w:jc w:val="both"/>
      </w:pPr>
      <w:r>
        <w:rPr>
          <w:rFonts w:cs="Calibri"/>
        </w:rPr>
        <w:t>III.</w:t>
      </w:r>
    </w:p>
    <w:p w:rsidR="00E462C7" w:rsidRDefault="00E462C7" w:rsidP="00E462C7">
      <w:pPr>
        <w:widowControl w:val="0"/>
        <w:overflowPunct w:val="0"/>
        <w:autoSpaceDE w:val="0"/>
        <w:autoSpaceDN w:val="0"/>
        <w:adjustRightInd w:val="0"/>
        <w:spacing w:after="0" w:line="254" w:lineRule="auto"/>
        <w:ind w:left="20" w:right="-134"/>
        <w:jc w:val="both"/>
      </w:pPr>
      <w:r>
        <w:rPr>
          <w:rFonts w:cs="Calibri"/>
        </w:rPr>
        <w:t>Ostvarivanje prava nastavka obrazovanja za višu razinu kvalifikacije uvjetuje se polaganjem razlikovnih odnosno dopunskih ispita koje određuje Nastavničko vijeće Škole.</w:t>
      </w:r>
    </w:p>
    <w:p w:rsidR="00E462C7" w:rsidRDefault="00E462C7" w:rsidP="00E462C7">
      <w:pPr>
        <w:widowControl w:val="0"/>
        <w:autoSpaceDE w:val="0"/>
        <w:autoSpaceDN w:val="0"/>
        <w:adjustRightInd w:val="0"/>
        <w:spacing w:after="0" w:line="225" w:lineRule="exact"/>
        <w:ind w:right="-134"/>
        <w:jc w:val="both"/>
      </w:pPr>
    </w:p>
    <w:p w:rsidR="00E462C7" w:rsidRDefault="00E462C7" w:rsidP="00E462C7">
      <w:pPr>
        <w:widowControl w:val="0"/>
        <w:autoSpaceDE w:val="0"/>
        <w:autoSpaceDN w:val="0"/>
        <w:adjustRightInd w:val="0"/>
        <w:spacing w:after="0" w:line="240" w:lineRule="auto"/>
        <w:ind w:left="4440"/>
        <w:jc w:val="both"/>
      </w:pPr>
      <w:r>
        <w:rPr>
          <w:rFonts w:cs="Calibri"/>
        </w:rPr>
        <w:t>IV.</w:t>
      </w:r>
    </w:p>
    <w:p w:rsidR="00E462C7" w:rsidRDefault="00E462C7" w:rsidP="00E462C7">
      <w:pPr>
        <w:widowControl w:val="0"/>
        <w:autoSpaceDE w:val="0"/>
        <w:autoSpaceDN w:val="0"/>
        <w:adjustRightInd w:val="0"/>
        <w:spacing w:after="0" w:line="240" w:lineRule="auto"/>
        <w:ind w:left="20"/>
        <w:jc w:val="both"/>
        <w:rPr>
          <w:rFonts w:cs="Calibri"/>
        </w:rPr>
      </w:pPr>
      <w:r>
        <w:rPr>
          <w:rFonts w:cs="Calibri"/>
        </w:rPr>
        <w:t>Četverogodišnji programi koje škola nudi za obrazovanje za stjecanje više razine kvalifikacije su:</w:t>
      </w:r>
    </w:p>
    <w:p w:rsidR="00E462C7" w:rsidRDefault="00E462C7" w:rsidP="00E462C7">
      <w:pPr>
        <w:widowControl w:val="0"/>
        <w:numPr>
          <w:ilvl w:val="0"/>
          <w:numId w:val="2"/>
        </w:numPr>
        <w:autoSpaceDE w:val="0"/>
        <w:autoSpaceDN w:val="0"/>
        <w:adjustRightInd w:val="0"/>
        <w:spacing w:after="0" w:line="240" w:lineRule="auto"/>
      </w:pPr>
      <w:bookmarkStart w:id="1" w:name="page2"/>
      <w:bookmarkEnd w:id="1"/>
      <w:r>
        <w:rPr>
          <w:rFonts w:cs="Calibri"/>
        </w:rPr>
        <w:t>EKONOMIST</w:t>
      </w:r>
    </w:p>
    <w:p w:rsidR="00E462C7" w:rsidRDefault="00E462C7" w:rsidP="00E462C7">
      <w:pPr>
        <w:widowControl w:val="0"/>
        <w:numPr>
          <w:ilvl w:val="0"/>
          <w:numId w:val="2"/>
        </w:numPr>
        <w:autoSpaceDE w:val="0"/>
        <w:autoSpaceDN w:val="0"/>
        <w:adjustRightInd w:val="0"/>
        <w:spacing w:after="0" w:line="240" w:lineRule="auto"/>
      </w:pPr>
      <w:r>
        <w:rPr>
          <w:rFonts w:cs="Calibri"/>
        </w:rPr>
        <w:t xml:space="preserve">EKONOMIST – nastava na srpskom jeziku i pismu </w:t>
      </w:r>
    </w:p>
    <w:p w:rsidR="00E462C7" w:rsidRDefault="00E462C7" w:rsidP="00E462C7">
      <w:pPr>
        <w:widowControl w:val="0"/>
        <w:numPr>
          <w:ilvl w:val="0"/>
          <w:numId w:val="2"/>
        </w:numPr>
        <w:autoSpaceDE w:val="0"/>
        <w:autoSpaceDN w:val="0"/>
        <w:adjustRightInd w:val="0"/>
        <w:spacing w:after="0" w:line="240" w:lineRule="auto"/>
      </w:pPr>
      <w:r>
        <w:rPr>
          <w:rFonts w:cs="Calibri"/>
        </w:rPr>
        <w:t xml:space="preserve">KOMERCIJALIST </w:t>
      </w:r>
    </w:p>
    <w:p w:rsidR="00E462C7" w:rsidRDefault="00E462C7" w:rsidP="00E462C7">
      <w:pPr>
        <w:widowControl w:val="0"/>
        <w:numPr>
          <w:ilvl w:val="0"/>
          <w:numId w:val="2"/>
        </w:numPr>
        <w:autoSpaceDE w:val="0"/>
        <w:autoSpaceDN w:val="0"/>
        <w:adjustRightInd w:val="0"/>
        <w:spacing w:after="0" w:line="240" w:lineRule="auto"/>
      </w:pPr>
      <w:r>
        <w:rPr>
          <w:rFonts w:cs="Calibri"/>
        </w:rPr>
        <w:t xml:space="preserve">KOMERCIJALIST – nastava na srpskom jeziku i pismu, </w:t>
      </w:r>
    </w:p>
    <w:p w:rsidR="00E462C7" w:rsidRDefault="00E462C7" w:rsidP="00E462C7">
      <w:pPr>
        <w:widowControl w:val="0"/>
        <w:numPr>
          <w:ilvl w:val="0"/>
          <w:numId w:val="2"/>
        </w:numPr>
        <w:autoSpaceDE w:val="0"/>
        <w:autoSpaceDN w:val="0"/>
        <w:adjustRightInd w:val="0"/>
        <w:spacing w:after="0" w:line="240" w:lineRule="auto"/>
      </w:pPr>
      <w:r>
        <w:rPr>
          <w:rFonts w:cs="Calibri"/>
        </w:rPr>
        <w:t>UPRAVNI REFERENT</w:t>
      </w:r>
    </w:p>
    <w:p w:rsidR="00E462C7" w:rsidRDefault="00E462C7" w:rsidP="00E462C7">
      <w:pPr>
        <w:widowControl w:val="0"/>
        <w:numPr>
          <w:ilvl w:val="0"/>
          <w:numId w:val="2"/>
        </w:numPr>
        <w:autoSpaceDE w:val="0"/>
        <w:autoSpaceDN w:val="0"/>
        <w:adjustRightInd w:val="0"/>
        <w:spacing w:after="0" w:line="240" w:lineRule="auto"/>
      </w:pPr>
      <w:r>
        <w:rPr>
          <w:rFonts w:cs="Calibri"/>
        </w:rPr>
        <w:t xml:space="preserve">UPRAVNI REFERENT – nastava na srpskom jeziku i pismu </w:t>
      </w:r>
    </w:p>
    <w:p w:rsidR="00E462C7" w:rsidRDefault="00E462C7" w:rsidP="00E462C7">
      <w:pPr>
        <w:widowControl w:val="0"/>
        <w:autoSpaceDE w:val="0"/>
        <w:autoSpaceDN w:val="0"/>
        <w:adjustRightInd w:val="0"/>
        <w:spacing w:after="0" w:line="200" w:lineRule="exact"/>
        <w:jc w:val="both"/>
      </w:pPr>
    </w:p>
    <w:p w:rsidR="00E462C7" w:rsidRDefault="00E462C7" w:rsidP="00E462C7">
      <w:pPr>
        <w:widowControl w:val="0"/>
        <w:autoSpaceDE w:val="0"/>
        <w:autoSpaceDN w:val="0"/>
        <w:adjustRightInd w:val="0"/>
        <w:spacing w:after="0" w:line="303" w:lineRule="exact"/>
      </w:pPr>
    </w:p>
    <w:p w:rsidR="00E462C7" w:rsidRDefault="00E462C7" w:rsidP="00E462C7">
      <w:pPr>
        <w:widowControl w:val="0"/>
        <w:autoSpaceDE w:val="0"/>
        <w:autoSpaceDN w:val="0"/>
        <w:adjustRightInd w:val="0"/>
        <w:spacing w:after="0" w:line="237" w:lineRule="auto"/>
        <w:ind w:left="4460"/>
        <w:jc w:val="both"/>
      </w:pPr>
      <w:r>
        <w:rPr>
          <w:rFonts w:cs="Calibri"/>
        </w:rPr>
        <w:t>V.</w:t>
      </w:r>
    </w:p>
    <w:p w:rsidR="00E462C7" w:rsidRDefault="00E462C7" w:rsidP="00E462C7">
      <w:pPr>
        <w:widowControl w:val="0"/>
        <w:overflowPunct w:val="0"/>
        <w:autoSpaceDE w:val="0"/>
        <w:autoSpaceDN w:val="0"/>
        <w:adjustRightInd w:val="0"/>
        <w:spacing w:after="0" w:line="254" w:lineRule="auto"/>
        <w:ind w:left="20"/>
        <w:jc w:val="both"/>
      </w:pPr>
      <w:r>
        <w:rPr>
          <w:rFonts w:cs="Calibri"/>
        </w:rPr>
        <w:t>Učenik odnosno roditelj ili skrbnik malodobnoga učenika obvezan je do 5. srpnja 2026. godine podnijeti Školi pisani zahtjev za nastavkom obrazovanja uz koji je obvezan priložiti izvornike ili ovjerene preslike prethodno stečenih razrednih svjedodžbi i svjedodžbe o završenom obrazovanju.</w:t>
      </w:r>
    </w:p>
    <w:p w:rsidR="00E462C7" w:rsidRDefault="00E462C7" w:rsidP="00E462C7">
      <w:pPr>
        <w:widowControl w:val="0"/>
        <w:overflowPunct w:val="0"/>
        <w:autoSpaceDE w:val="0"/>
        <w:autoSpaceDN w:val="0"/>
        <w:adjustRightInd w:val="0"/>
        <w:spacing w:after="0" w:line="252" w:lineRule="auto"/>
        <w:ind w:left="20"/>
        <w:jc w:val="both"/>
      </w:pPr>
      <w:r>
        <w:rPr>
          <w:rFonts w:cs="Calibri"/>
        </w:rPr>
        <w:t>Nepotpune zahtjeve Škola će vratiti na izmjenu i dopunu, a zahtjeve pristigle nakon roka, odnosno izmjene i dopune nepotpunih zahtjeva pristigle nakon roka iz stavka 1. ovog članka, Škola neće razmatrati.</w:t>
      </w:r>
    </w:p>
    <w:p w:rsidR="00E462C7" w:rsidRDefault="00E462C7" w:rsidP="00E462C7">
      <w:pPr>
        <w:widowControl w:val="0"/>
        <w:autoSpaceDE w:val="0"/>
        <w:autoSpaceDN w:val="0"/>
        <w:adjustRightInd w:val="0"/>
        <w:spacing w:after="0" w:line="240" w:lineRule="auto"/>
        <w:ind w:left="20"/>
      </w:pPr>
      <w:r>
        <w:rPr>
          <w:rFonts w:cs="Calibri"/>
        </w:rPr>
        <w:t>Zahtjev se šalje na obrascu koji je sastavni dio ovog Poziva.</w:t>
      </w:r>
    </w:p>
    <w:p w:rsidR="00E462C7" w:rsidRDefault="00E462C7" w:rsidP="00E462C7">
      <w:pPr>
        <w:widowControl w:val="0"/>
        <w:autoSpaceDE w:val="0"/>
        <w:autoSpaceDN w:val="0"/>
        <w:adjustRightInd w:val="0"/>
        <w:spacing w:after="0" w:line="240" w:lineRule="exact"/>
      </w:pPr>
    </w:p>
    <w:p w:rsidR="00E462C7" w:rsidRDefault="00E462C7" w:rsidP="00E462C7">
      <w:pPr>
        <w:widowControl w:val="0"/>
        <w:autoSpaceDE w:val="0"/>
        <w:autoSpaceDN w:val="0"/>
        <w:adjustRightInd w:val="0"/>
        <w:spacing w:after="0" w:line="240" w:lineRule="auto"/>
        <w:ind w:left="4440"/>
      </w:pPr>
      <w:r>
        <w:rPr>
          <w:rFonts w:cs="Calibri"/>
        </w:rPr>
        <w:t>VI.</w:t>
      </w:r>
    </w:p>
    <w:p w:rsidR="00E462C7" w:rsidRDefault="00E462C7" w:rsidP="00E462C7">
      <w:pPr>
        <w:widowControl w:val="0"/>
        <w:overflowPunct w:val="0"/>
        <w:autoSpaceDE w:val="0"/>
        <w:autoSpaceDN w:val="0"/>
        <w:adjustRightInd w:val="0"/>
        <w:spacing w:after="0" w:line="235" w:lineRule="auto"/>
        <w:ind w:left="20" w:right="940"/>
      </w:pPr>
      <w:r>
        <w:rPr>
          <w:rFonts w:cs="Calibri"/>
        </w:rPr>
        <w:t>O zahtjevu iz stavka 2. ovoga članka Škola odlučuje rješenjem.</w:t>
      </w:r>
    </w:p>
    <w:p w:rsidR="00E462C7" w:rsidRDefault="00E462C7" w:rsidP="00E462C7">
      <w:pPr>
        <w:widowControl w:val="0"/>
        <w:overflowPunct w:val="0"/>
        <w:autoSpaceDE w:val="0"/>
        <w:autoSpaceDN w:val="0"/>
        <w:adjustRightInd w:val="0"/>
        <w:spacing w:after="0" w:line="252" w:lineRule="auto"/>
        <w:ind w:left="20"/>
        <w:jc w:val="both"/>
      </w:pPr>
      <w:r>
        <w:rPr>
          <w:rFonts w:cs="Calibri"/>
        </w:rPr>
        <w:t>Rješenjem kojim se učeniku odobrava nastavak obrazovanja utvrđuje se rok do kojega učenik mora položiti razlikovne i/ili dopunske ispite te izvršiti sve obveze, kao i sve druge važne pojedinosti vezane uz nastavak obrazovanja.</w:t>
      </w:r>
    </w:p>
    <w:p w:rsidR="00E462C7" w:rsidRDefault="00E462C7" w:rsidP="00E462C7">
      <w:pPr>
        <w:widowControl w:val="0"/>
        <w:overflowPunct w:val="0"/>
        <w:autoSpaceDE w:val="0"/>
        <w:autoSpaceDN w:val="0"/>
        <w:adjustRightInd w:val="0"/>
        <w:spacing w:after="0" w:line="252" w:lineRule="auto"/>
        <w:ind w:left="20"/>
        <w:jc w:val="both"/>
        <w:rPr>
          <w:rFonts w:cs="Calibri"/>
        </w:rPr>
      </w:pPr>
      <w:r>
        <w:rPr>
          <w:rFonts w:cs="Calibri"/>
        </w:rPr>
        <w:t>Učenik kojemu je odobren nastavak obrazovanja za višu razinu kvalifikacije upisuje se u Školu putem upisnice dostupne na mrežnim stranicama ministarstva nadležnog za obrazovanje.</w:t>
      </w:r>
    </w:p>
    <w:p w:rsidR="00E462C7" w:rsidRDefault="00E462C7" w:rsidP="00E462C7">
      <w:pPr>
        <w:widowControl w:val="0"/>
        <w:overflowPunct w:val="0"/>
        <w:autoSpaceDE w:val="0"/>
        <w:autoSpaceDN w:val="0"/>
        <w:adjustRightInd w:val="0"/>
        <w:spacing w:after="0" w:line="252" w:lineRule="auto"/>
        <w:ind w:left="20"/>
        <w:jc w:val="both"/>
        <w:rPr>
          <w:rFonts w:cs="Calibri"/>
        </w:rPr>
      </w:pPr>
    </w:p>
    <w:p w:rsidR="00E462C7" w:rsidRDefault="00E462C7" w:rsidP="00E462C7">
      <w:pPr>
        <w:widowControl w:val="0"/>
        <w:overflowPunct w:val="0"/>
        <w:autoSpaceDE w:val="0"/>
        <w:autoSpaceDN w:val="0"/>
        <w:adjustRightInd w:val="0"/>
        <w:spacing w:after="0" w:line="252" w:lineRule="auto"/>
        <w:ind w:left="20"/>
        <w:jc w:val="both"/>
      </w:pPr>
    </w:p>
    <w:p w:rsidR="00E462C7" w:rsidRDefault="00E462C7" w:rsidP="00E462C7">
      <w:pPr>
        <w:widowControl w:val="0"/>
        <w:autoSpaceDE w:val="0"/>
        <w:autoSpaceDN w:val="0"/>
        <w:adjustRightInd w:val="0"/>
        <w:spacing w:after="0" w:line="200" w:lineRule="exact"/>
        <w:jc w:val="both"/>
      </w:pPr>
      <w:r>
        <w:t>--------------------------------------------------------------------------------------------------------------------------------------</w:t>
      </w:r>
    </w:p>
    <w:p w:rsidR="00E462C7" w:rsidRDefault="00E462C7" w:rsidP="00E462C7">
      <w:pPr>
        <w:widowControl w:val="0"/>
        <w:autoSpaceDE w:val="0"/>
        <w:autoSpaceDN w:val="0"/>
        <w:adjustRightInd w:val="0"/>
        <w:spacing w:after="0" w:line="200" w:lineRule="exact"/>
      </w:pPr>
    </w:p>
    <w:p w:rsidR="00E462C7" w:rsidRDefault="00E462C7" w:rsidP="00E462C7">
      <w:pPr>
        <w:widowControl w:val="0"/>
        <w:autoSpaceDE w:val="0"/>
        <w:autoSpaceDN w:val="0"/>
        <w:adjustRightInd w:val="0"/>
        <w:spacing w:after="0" w:line="239" w:lineRule="exact"/>
        <w:rPr>
          <w:rFonts w:ascii="Times New Roman" w:hAnsi="Times New Roman"/>
          <w:sz w:val="24"/>
          <w:szCs w:val="24"/>
        </w:rPr>
      </w:pPr>
      <w:bookmarkStart w:id="2" w:name="page3"/>
      <w:bookmarkEnd w:id="2"/>
    </w:p>
    <w:p w:rsidR="00E462C7" w:rsidRDefault="00E462C7" w:rsidP="00E462C7">
      <w:pPr>
        <w:widowControl w:val="0"/>
        <w:autoSpaceDE w:val="0"/>
        <w:autoSpaceDN w:val="0"/>
        <w:adjustRightInd w:val="0"/>
        <w:spacing w:after="0" w:line="237" w:lineRule="auto"/>
        <w:ind w:left="2680"/>
        <w:rPr>
          <w:rFonts w:ascii="Times New Roman" w:hAnsi="Times New Roman"/>
          <w:sz w:val="24"/>
          <w:szCs w:val="24"/>
        </w:rPr>
      </w:pPr>
      <w:r>
        <w:rPr>
          <w:rFonts w:ascii="Calibri" w:hAnsi="Calibri" w:cs="Calibri"/>
          <w:b/>
          <w:bCs/>
          <w:sz w:val="20"/>
          <w:szCs w:val="20"/>
        </w:rPr>
        <w:t>ZAHTJEV ZA NASTAVKOM REDOVNOG OBRAZOVANJA</w:t>
      </w:r>
    </w:p>
    <w:p w:rsidR="00E462C7" w:rsidRDefault="00E462C7" w:rsidP="00E462C7">
      <w:pPr>
        <w:widowControl w:val="0"/>
        <w:autoSpaceDE w:val="0"/>
        <w:autoSpaceDN w:val="0"/>
        <w:adjustRightInd w:val="0"/>
        <w:spacing w:after="0" w:line="237" w:lineRule="exact"/>
        <w:rPr>
          <w:rFonts w:ascii="Times New Roman" w:hAnsi="Times New Roman"/>
          <w:sz w:val="24"/>
          <w:szCs w:val="24"/>
        </w:rPr>
      </w:pPr>
    </w:p>
    <w:p w:rsidR="00E462C7" w:rsidRDefault="00E462C7" w:rsidP="00E462C7">
      <w:pPr>
        <w:widowControl w:val="0"/>
        <w:autoSpaceDE w:val="0"/>
        <w:autoSpaceDN w:val="0"/>
        <w:adjustRightInd w:val="0"/>
        <w:spacing w:after="0" w:line="236" w:lineRule="exact"/>
        <w:rPr>
          <w:rFonts w:ascii="Times New Roman" w:hAnsi="Times New Roman"/>
          <w:sz w:val="24"/>
          <w:szCs w:val="24"/>
        </w:rPr>
      </w:pPr>
    </w:p>
    <w:p w:rsidR="00E462C7" w:rsidRDefault="00E462C7" w:rsidP="00E462C7">
      <w:pPr>
        <w:widowControl w:val="0"/>
        <w:autoSpaceDE w:val="0"/>
        <w:autoSpaceDN w:val="0"/>
        <w:adjustRightInd w:val="0"/>
        <w:spacing w:after="0" w:line="219" w:lineRule="exact"/>
        <w:rPr>
          <w:rFonts w:ascii="Times New Roman" w:hAnsi="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2360"/>
        <w:gridCol w:w="4560"/>
      </w:tblGrid>
      <w:tr w:rsidR="00E462C7" w:rsidTr="00E63FE0">
        <w:trPr>
          <w:trHeight w:val="244"/>
        </w:trPr>
        <w:tc>
          <w:tcPr>
            <w:tcW w:w="2360" w:type="dxa"/>
            <w:vAlign w:val="bottom"/>
            <w:hideMark/>
          </w:tcPr>
          <w:p w:rsidR="00E462C7" w:rsidRDefault="00E462C7" w:rsidP="00E63FE0">
            <w:pPr>
              <w:widowControl w:val="0"/>
              <w:autoSpaceDE w:val="0"/>
              <w:autoSpaceDN w:val="0"/>
              <w:adjustRightInd w:val="0"/>
              <w:spacing w:after="0" w:line="243" w:lineRule="exact"/>
              <w:rPr>
                <w:rFonts w:ascii="Times New Roman" w:hAnsi="Times New Roman"/>
                <w:sz w:val="24"/>
                <w:szCs w:val="24"/>
              </w:rPr>
            </w:pPr>
            <w:r>
              <w:rPr>
                <w:rFonts w:ascii="Calibri" w:hAnsi="Calibri" w:cs="Calibri"/>
                <w:sz w:val="20"/>
                <w:szCs w:val="20"/>
              </w:rPr>
              <w:t>Ime i prezime:</w:t>
            </w:r>
          </w:p>
        </w:tc>
        <w:tc>
          <w:tcPr>
            <w:tcW w:w="4560" w:type="dxa"/>
            <w:vAlign w:val="bottom"/>
            <w:hideMark/>
          </w:tcPr>
          <w:p w:rsidR="00E462C7" w:rsidRDefault="00E462C7" w:rsidP="00E63FE0">
            <w:pPr>
              <w:widowControl w:val="0"/>
              <w:autoSpaceDE w:val="0"/>
              <w:autoSpaceDN w:val="0"/>
              <w:adjustRightInd w:val="0"/>
              <w:spacing w:after="0" w:line="243" w:lineRule="exact"/>
              <w:ind w:left="360"/>
              <w:jc w:val="center"/>
              <w:rPr>
                <w:rFonts w:ascii="Times New Roman" w:hAnsi="Times New Roman"/>
                <w:sz w:val="24"/>
                <w:szCs w:val="24"/>
              </w:rPr>
            </w:pPr>
            <w:r>
              <w:rPr>
                <w:rFonts w:ascii="Calibri" w:hAnsi="Calibri" w:cs="Calibri"/>
                <w:w w:val="99"/>
                <w:sz w:val="20"/>
                <w:szCs w:val="20"/>
              </w:rPr>
              <w:t>________________________________________</w:t>
            </w:r>
          </w:p>
        </w:tc>
      </w:tr>
      <w:tr w:rsidR="00E462C7" w:rsidTr="00E63FE0">
        <w:trPr>
          <w:trHeight w:val="480"/>
        </w:trPr>
        <w:tc>
          <w:tcPr>
            <w:tcW w:w="2360" w:type="dxa"/>
            <w:vAlign w:val="bottom"/>
            <w:hideMark/>
          </w:tcPr>
          <w:p w:rsidR="00E462C7" w:rsidRDefault="00E462C7" w:rsidP="00E63FE0">
            <w:pPr>
              <w:widowControl w:val="0"/>
              <w:autoSpaceDE w:val="0"/>
              <w:autoSpaceDN w:val="0"/>
              <w:adjustRightInd w:val="0"/>
              <w:spacing w:after="0" w:line="243" w:lineRule="exact"/>
              <w:rPr>
                <w:rFonts w:ascii="Times New Roman" w:hAnsi="Times New Roman"/>
                <w:sz w:val="24"/>
                <w:szCs w:val="24"/>
              </w:rPr>
            </w:pPr>
            <w:r>
              <w:rPr>
                <w:rFonts w:ascii="Calibri" w:hAnsi="Calibri" w:cs="Calibri"/>
                <w:sz w:val="20"/>
                <w:szCs w:val="20"/>
              </w:rPr>
              <w:t>Adresa:</w:t>
            </w:r>
          </w:p>
        </w:tc>
        <w:tc>
          <w:tcPr>
            <w:tcW w:w="4560" w:type="dxa"/>
            <w:vAlign w:val="bottom"/>
            <w:hideMark/>
          </w:tcPr>
          <w:p w:rsidR="00E462C7" w:rsidRDefault="00E462C7" w:rsidP="00E63FE0">
            <w:pPr>
              <w:widowControl w:val="0"/>
              <w:autoSpaceDE w:val="0"/>
              <w:autoSpaceDN w:val="0"/>
              <w:adjustRightInd w:val="0"/>
              <w:spacing w:after="0" w:line="243" w:lineRule="exact"/>
              <w:ind w:left="340"/>
              <w:jc w:val="center"/>
              <w:rPr>
                <w:rFonts w:ascii="Times New Roman" w:hAnsi="Times New Roman"/>
                <w:sz w:val="24"/>
                <w:szCs w:val="24"/>
              </w:rPr>
            </w:pPr>
            <w:r>
              <w:rPr>
                <w:rFonts w:ascii="Calibri" w:hAnsi="Calibri" w:cs="Calibri"/>
                <w:w w:val="99"/>
                <w:sz w:val="20"/>
                <w:szCs w:val="20"/>
              </w:rPr>
              <w:t>_________________________________________</w:t>
            </w:r>
          </w:p>
        </w:tc>
      </w:tr>
      <w:tr w:rsidR="00E462C7" w:rsidTr="00E63FE0">
        <w:trPr>
          <w:trHeight w:val="480"/>
        </w:trPr>
        <w:tc>
          <w:tcPr>
            <w:tcW w:w="2360" w:type="dxa"/>
            <w:vAlign w:val="bottom"/>
            <w:hideMark/>
          </w:tcPr>
          <w:p w:rsidR="00E462C7" w:rsidRDefault="00E462C7" w:rsidP="00E63FE0">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Poštanski broj i mjesto:</w:t>
            </w:r>
          </w:p>
        </w:tc>
        <w:tc>
          <w:tcPr>
            <w:tcW w:w="4560" w:type="dxa"/>
            <w:vAlign w:val="bottom"/>
            <w:hideMark/>
          </w:tcPr>
          <w:p w:rsidR="00E462C7" w:rsidRDefault="00E462C7" w:rsidP="00E63FE0">
            <w:pPr>
              <w:widowControl w:val="0"/>
              <w:autoSpaceDE w:val="0"/>
              <w:autoSpaceDN w:val="0"/>
              <w:adjustRightInd w:val="0"/>
              <w:spacing w:after="0" w:line="240" w:lineRule="auto"/>
              <w:ind w:left="360"/>
              <w:jc w:val="center"/>
              <w:rPr>
                <w:rFonts w:ascii="Times New Roman" w:hAnsi="Times New Roman"/>
                <w:sz w:val="24"/>
                <w:szCs w:val="24"/>
              </w:rPr>
            </w:pPr>
            <w:r>
              <w:rPr>
                <w:rFonts w:ascii="Calibri" w:hAnsi="Calibri" w:cs="Calibri"/>
                <w:sz w:val="20"/>
                <w:szCs w:val="20"/>
              </w:rPr>
              <w:t>_________________________________________</w:t>
            </w:r>
          </w:p>
        </w:tc>
      </w:tr>
      <w:tr w:rsidR="00E462C7" w:rsidTr="00E63FE0">
        <w:trPr>
          <w:trHeight w:val="482"/>
        </w:trPr>
        <w:tc>
          <w:tcPr>
            <w:tcW w:w="2360" w:type="dxa"/>
            <w:vAlign w:val="bottom"/>
            <w:hideMark/>
          </w:tcPr>
          <w:p w:rsidR="00E462C7" w:rsidRDefault="00E462C7" w:rsidP="00E63FE0">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Broj mobitela:</w:t>
            </w:r>
          </w:p>
        </w:tc>
        <w:tc>
          <w:tcPr>
            <w:tcW w:w="4560" w:type="dxa"/>
            <w:vAlign w:val="bottom"/>
            <w:hideMark/>
          </w:tcPr>
          <w:p w:rsidR="00E462C7" w:rsidRDefault="00E462C7" w:rsidP="00E63FE0">
            <w:pPr>
              <w:widowControl w:val="0"/>
              <w:autoSpaceDE w:val="0"/>
              <w:autoSpaceDN w:val="0"/>
              <w:adjustRightInd w:val="0"/>
              <w:spacing w:after="0" w:line="240" w:lineRule="auto"/>
              <w:ind w:left="340"/>
              <w:jc w:val="center"/>
              <w:rPr>
                <w:rFonts w:ascii="Times New Roman" w:hAnsi="Times New Roman"/>
                <w:sz w:val="24"/>
                <w:szCs w:val="24"/>
              </w:rPr>
            </w:pPr>
            <w:r>
              <w:rPr>
                <w:rFonts w:ascii="Calibri" w:hAnsi="Calibri" w:cs="Calibri"/>
                <w:w w:val="99"/>
                <w:sz w:val="20"/>
                <w:szCs w:val="20"/>
              </w:rPr>
              <w:t>_________________________________________</w:t>
            </w:r>
          </w:p>
        </w:tc>
      </w:tr>
      <w:tr w:rsidR="00E462C7" w:rsidTr="00E63FE0">
        <w:trPr>
          <w:trHeight w:val="480"/>
        </w:trPr>
        <w:tc>
          <w:tcPr>
            <w:tcW w:w="2360" w:type="dxa"/>
            <w:vAlign w:val="bottom"/>
            <w:hideMark/>
          </w:tcPr>
          <w:p w:rsidR="00E462C7" w:rsidRDefault="00E462C7" w:rsidP="00E63FE0">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e-mail adresa:</w:t>
            </w:r>
          </w:p>
        </w:tc>
        <w:tc>
          <w:tcPr>
            <w:tcW w:w="4560" w:type="dxa"/>
            <w:vAlign w:val="bottom"/>
            <w:hideMark/>
          </w:tcPr>
          <w:p w:rsidR="00E462C7" w:rsidRDefault="00E462C7" w:rsidP="00E63FE0">
            <w:pPr>
              <w:widowControl w:val="0"/>
              <w:autoSpaceDE w:val="0"/>
              <w:autoSpaceDN w:val="0"/>
              <w:adjustRightInd w:val="0"/>
              <w:spacing w:after="0" w:line="240" w:lineRule="auto"/>
              <w:ind w:left="340"/>
              <w:jc w:val="center"/>
              <w:rPr>
                <w:rFonts w:ascii="Times New Roman" w:hAnsi="Times New Roman"/>
                <w:sz w:val="24"/>
                <w:szCs w:val="24"/>
              </w:rPr>
            </w:pPr>
            <w:r>
              <w:rPr>
                <w:rFonts w:ascii="Calibri" w:hAnsi="Calibri" w:cs="Calibri"/>
                <w:w w:val="99"/>
                <w:sz w:val="20"/>
                <w:szCs w:val="20"/>
              </w:rPr>
              <w:t>_________________________________________</w:t>
            </w:r>
          </w:p>
        </w:tc>
      </w:tr>
      <w:tr w:rsidR="00E462C7" w:rsidTr="00E63FE0">
        <w:trPr>
          <w:trHeight w:val="480"/>
        </w:trPr>
        <w:tc>
          <w:tcPr>
            <w:tcW w:w="2360" w:type="dxa"/>
            <w:vAlign w:val="bottom"/>
            <w:hideMark/>
          </w:tcPr>
          <w:p w:rsidR="00E462C7" w:rsidRDefault="00E462C7" w:rsidP="00E63FE0">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Završena srednja škola:</w:t>
            </w:r>
          </w:p>
        </w:tc>
        <w:tc>
          <w:tcPr>
            <w:tcW w:w="4560" w:type="dxa"/>
            <w:vAlign w:val="bottom"/>
            <w:hideMark/>
          </w:tcPr>
          <w:p w:rsidR="00E462C7" w:rsidRDefault="00E462C7" w:rsidP="00E63FE0">
            <w:pPr>
              <w:widowControl w:val="0"/>
              <w:autoSpaceDE w:val="0"/>
              <w:autoSpaceDN w:val="0"/>
              <w:adjustRightInd w:val="0"/>
              <w:spacing w:after="0" w:line="240" w:lineRule="auto"/>
              <w:ind w:left="340"/>
              <w:jc w:val="center"/>
              <w:rPr>
                <w:rFonts w:ascii="Times New Roman" w:hAnsi="Times New Roman"/>
                <w:sz w:val="24"/>
                <w:szCs w:val="24"/>
              </w:rPr>
            </w:pPr>
            <w:r>
              <w:rPr>
                <w:rFonts w:ascii="Calibri" w:hAnsi="Calibri" w:cs="Calibri"/>
                <w:w w:val="99"/>
                <w:sz w:val="20"/>
                <w:szCs w:val="20"/>
              </w:rPr>
              <w:t>_________________________________________</w:t>
            </w:r>
          </w:p>
        </w:tc>
      </w:tr>
    </w:tbl>
    <w:p w:rsidR="00E462C7" w:rsidRDefault="00E462C7" w:rsidP="00E462C7">
      <w:pPr>
        <w:widowControl w:val="0"/>
        <w:autoSpaceDE w:val="0"/>
        <w:autoSpaceDN w:val="0"/>
        <w:adjustRightInd w:val="0"/>
        <w:spacing w:after="0" w:line="239" w:lineRule="exact"/>
        <w:rPr>
          <w:rFonts w:ascii="Times New Roman" w:hAnsi="Times New Roman"/>
          <w:sz w:val="24"/>
          <w:szCs w:val="24"/>
        </w:rPr>
      </w:pPr>
    </w:p>
    <w:p w:rsidR="00E462C7" w:rsidRDefault="00E462C7" w:rsidP="00E462C7">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Završen program, trajanje u god.: _________________________________________</w:t>
      </w:r>
    </w:p>
    <w:p w:rsidR="00E462C7" w:rsidRDefault="00E462C7" w:rsidP="00E462C7">
      <w:pPr>
        <w:widowControl w:val="0"/>
        <w:autoSpaceDE w:val="0"/>
        <w:autoSpaceDN w:val="0"/>
        <w:adjustRightInd w:val="0"/>
        <w:spacing w:after="0" w:line="236" w:lineRule="exact"/>
        <w:rPr>
          <w:rFonts w:ascii="Times New Roman" w:hAnsi="Times New Roman"/>
          <w:sz w:val="24"/>
          <w:szCs w:val="24"/>
        </w:rPr>
      </w:pPr>
    </w:p>
    <w:p w:rsidR="00E462C7" w:rsidRDefault="00E462C7" w:rsidP="00E462C7">
      <w:pPr>
        <w:widowControl w:val="0"/>
        <w:tabs>
          <w:tab w:val="left" w:pos="2800"/>
        </w:tabs>
        <w:autoSpaceDE w:val="0"/>
        <w:autoSpaceDN w:val="0"/>
        <w:adjustRightInd w:val="0"/>
        <w:spacing w:after="0" w:line="240" w:lineRule="auto"/>
        <w:rPr>
          <w:rFonts w:ascii="Times New Roman" w:hAnsi="Times New Roman"/>
          <w:sz w:val="24"/>
          <w:szCs w:val="24"/>
        </w:rPr>
      </w:pPr>
      <w:r>
        <w:rPr>
          <w:rFonts w:ascii="Calibri" w:hAnsi="Calibri" w:cs="Calibri"/>
          <w:sz w:val="20"/>
          <w:szCs w:val="20"/>
        </w:rPr>
        <w:t>Prosjek ocjena svih razreda:</w:t>
      </w:r>
      <w:r>
        <w:rPr>
          <w:rFonts w:ascii="Times New Roman" w:hAnsi="Times New Roman"/>
          <w:sz w:val="24"/>
          <w:szCs w:val="24"/>
        </w:rPr>
        <w:tab/>
      </w:r>
      <w:r>
        <w:rPr>
          <w:rFonts w:ascii="Calibri" w:hAnsi="Calibri" w:cs="Calibri"/>
          <w:sz w:val="19"/>
          <w:szCs w:val="19"/>
        </w:rPr>
        <w:t>_________________________________________</w:t>
      </w:r>
    </w:p>
    <w:p w:rsidR="00E462C7" w:rsidRDefault="00E462C7" w:rsidP="00E462C7">
      <w:pPr>
        <w:widowControl w:val="0"/>
        <w:autoSpaceDE w:val="0"/>
        <w:autoSpaceDN w:val="0"/>
        <w:adjustRightInd w:val="0"/>
        <w:spacing w:after="0" w:line="233" w:lineRule="exact"/>
        <w:rPr>
          <w:rFonts w:ascii="Times New Roman" w:hAnsi="Times New Roman"/>
          <w:sz w:val="24"/>
          <w:szCs w:val="24"/>
        </w:rPr>
      </w:pPr>
    </w:p>
    <w:p w:rsidR="00E462C7" w:rsidRDefault="00E462C7" w:rsidP="00E462C7">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Datum završetka</w:t>
      </w:r>
    </w:p>
    <w:p w:rsidR="00E462C7" w:rsidRDefault="00E462C7" w:rsidP="00E462C7">
      <w:pPr>
        <w:widowControl w:val="0"/>
        <w:autoSpaceDE w:val="0"/>
        <w:autoSpaceDN w:val="0"/>
        <w:adjustRightInd w:val="0"/>
        <w:spacing w:after="0" w:line="39" w:lineRule="exact"/>
        <w:rPr>
          <w:rFonts w:ascii="Times New Roman" w:hAnsi="Times New Roman"/>
          <w:sz w:val="24"/>
          <w:szCs w:val="24"/>
        </w:rPr>
      </w:pPr>
    </w:p>
    <w:p w:rsidR="00E462C7" w:rsidRDefault="00E462C7" w:rsidP="00E462C7">
      <w:pPr>
        <w:widowControl w:val="0"/>
        <w:tabs>
          <w:tab w:val="left" w:pos="2800"/>
        </w:tabs>
        <w:autoSpaceDE w:val="0"/>
        <w:autoSpaceDN w:val="0"/>
        <w:adjustRightInd w:val="0"/>
        <w:spacing w:after="0" w:line="240" w:lineRule="auto"/>
        <w:rPr>
          <w:rFonts w:ascii="Times New Roman" w:hAnsi="Times New Roman"/>
          <w:sz w:val="24"/>
          <w:szCs w:val="24"/>
        </w:rPr>
      </w:pPr>
      <w:r>
        <w:rPr>
          <w:rFonts w:ascii="Calibri" w:hAnsi="Calibri" w:cs="Calibri"/>
          <w:sz w:val="20"/>
          <w:szCs w:val="20"/>
        </w:rPr>
        <w:t>obrazovnog programa:</w:t>
      </w:r>
      <w:r>
        <w:rPr>
          <w:rFonts w:ascii="Times New Roman" w:hAnsi="Times New Roman"/>
          <w:sz w:val="24"/>
          <w:szCs w:val="24"/>
        </w:rPr>
        <w:tab/>
      </w:r>
      <w:r>
        <w:rPr>
          <w:rFonts w:ascii="Calibri" w:hAnsi="Calibri" w:cs="Calibri"/>
          <w:sz w:val="19"/>
          <w:szCs w:val="19"/>
        </w:rPr>
        <w:t>_________________________________________</w:t>
      </w:r>
    </w:p>
    <w:p w:rsidR="00E462C7" w:rsidRDefault="00E462C7" w:rsidP="00E462C7">
      <w:pPr>
        <w:widowControl w:val="0"/>
        <w:autoSpaceDE w:val="0"/>
        <w:autoSpaceDN w:val="0"/>
        <w:adjustRightInd w:val="0"/>
        <w:spacing w:after="0" w:line="236" w:lineRule="exact"/>
        <w:rPr>
          <w:rFonts w:ascii="Times New Roman" w:hAnsi="Times New Roman"/>
          <w:sz w:val="24"/>
          <w:szCs w:val="24"/>
        </w:rPr>
      </w:pPr>
    </w:p>
    <w:p w:rsidR="00E462C7" w:rsidRDefault="00E462C7" w:rsidP="00E462C7">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Naziv programa u kojem</w:t>
      </w:r>
    </w:p>
    <w:p w:rsidR="00E462C7" w:rsidRDefault="00E462C7" w:rsidP="00E462C7">
      <w:pPr>
        <w:widowControl w:val="0"/>
        <w:autoSpaceDE w:val="0"/>
        <w:autoSpaceDN w:val="0"/>
        <w:adjustRightInd w:val="0"/>
        <w:spacing w:after="0" w:line="37" w:lineRule="exact"/>
        <w:rPr>
          <w:rFonts w:ascii="Times New Roman" w:hAnsi="Times New Roman"/>
          <w:sz w:val="24"/>
          <w:szCs w:val="24"/>
        </w:rPr>
      </w:pPr>
    </w:p>
    <w:p w:rsidR="00E462C7" w:rsidRDefault="00E462C7" w:rsidP="00E462C7">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se želi nastaviti obrazovanje</w:t>
      </w:r>
    </w:p>
    <w:p w:rsidR="00E462C7" w:rsidRDefault="00E462C7" w:rsidP="00E462C7">
      <w:pPr>
        <w:widowControl w:val="0"/>
        <w:autoSpaceDE w:val="0"/>
        <w:autoSpaceDN w:val="0"/>
        <w:adjustRightInd w:val="0"/>
        <w:spacing w:after="0" w:line="37" w:lineRule="exact"/>
        <w:rPr>
          <w:rFonts w:ascii="Times New Roman" w:hAnsi="Times New Roman"/>
          <w:sz w:val="24"/>
          <w:szCs w:val="24"/>
        </w:rPr>
      </w:pPr>
    </w:p>
    <w:p w:rsidR="00E462C7" w:rsidRDefault="00E462C7" w:rsidP="00E462C7">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(u pravilu u istom obrazovnom</w:t>
      </w:r>
    </w:p>
    <w:p w:rsidR="00E462C7" w:rsidRDefault="00E462C7" w:rsidP="00E462C7">
      <w:pPr>
        <w:widowControl w:val="0"/>
        <w:autoSpaceDE w:val="0"/>
        <w:autoSpaceDN w:val="0"/>
        <w:adjustRightInd w:val="0"/>
        <w:spacing w:after="0" w:line="39" w:lineRule="exact"/>
        <w:rPr>
          <w:rFonts w:ascii="Times New Roman" w:hAnsi="Times New Roman"/>
          <w:sz w:val="24"/>
          <w:szCs w:val="24"/>
        </w:rPr>
      </w:pPr>
    </w:p>
    <w:p w:rsidR="00E462C7" w:rsidRDefault="00E462C7" w:rsidP="00E462C7">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0"/>
          <w:szCs w:val="20"/>
        </w:rPr>
        <w:t>sektoru kao i završen program):   _________________________________________</w:t>
      </w:r>
    </w:p>
    <w:p w:rsidR="00E462C7" w:rsidRDefault="00E462C7" w:rsidP="00E462C7">
      <w:pPr>
        <w:widowControl w:val="0"/>
        <w:autoSpaceDE w:val="0"/>
        <w:autoSpaceDN w:val="0"/>
        <w:adjustRightInd w:val="0"/>
        <w:spacing w:after="0" w:line="200" w:lineRule="exact"/>
        <w:rPr>
          <w:rFonts w:ascii="Times New Roman" w:hAnsi="Times New Roman"/>
          <w:sz w:val="24"/>
          <w:szCs w:val="24"/>
        </w:rPr>
      </w:pPr>
    </w:p>
    <w:p w:rsidR="00E462C7" w:rsidRDefault="00E462C7" w:rsidP="00E462C7">
      <w:pPr>
        <w:widowControl w:val="0"/>
        <w:autoSpaceDE w:val="0"/>
        <w:autoSpaceDN w:val="0"/>
        <w:adjustRightInd w:val="0"/>
        <w:spacing w:after="0" w:line="200" w:lineRule="exact"/>
        <w:rPr>
          <w:rFonts w:ascii="Times New Roman" w:hAnsi="Times New Roman"/>
          <w:sz w:val="24"/>
          <w:szCs w:val="24"/>
        </w:rPr>
      </w:pPr>
    </w:p>
    <w:p w:rsidR="00E462C7" w:rsidRDefault="00E462C7" w:rsidP="00E462C7">
      <w:pPr>
        <w:widowControl w:val="0"/>
        <w:autoSpaceDE w:val="0"/>
        <w:autoSpaceDN w:val="0"/>
        <w:adjustRightInd w:val="0"/>
        <w:spacing w:after="0" w:line="316" w:lineRule="exact"/>
        <w:rPr>
          <w:rFonts w:ascii="Times New Roman" w:hAnsi="Times New Roman"/>
          <w:sz w:val="24"/>
          <w:szCs w:val="24"/>
        </w:rPr>
      </w:pPr>
    </w:p>
    <w:p w:rsidR="00E462C7" w:rsidRDefault="00E462C7" w:rsidP="00E462C7">
      <w:pPr>
        <w:widowControl w:val="0"/>
        <w:autoSpaceDE w:val="0"/>
        <w:autoSpaceDN w:val="0"/>
        <w:adjustRightInd w:val="0"/>
        <w:spacing w:after="0" w:line="237" w:lineRule="auto"/>
        <w:rPr>
          <w:rFonts w:ascii="Times New Roman" w:hAnsi="Times New Roman"/>
          <w:sz w:val="24"/>
          <w:szCs w:val="24"/>
        </w:rPr>
      </w:pPr>
      <w:r>
        <w:rPr>
          <w:rFonts w:ascii="Calibri" w:hAnsi="Calibri" w:cs="Calibri"/>
          <w:sz w:val="20"/>
          <w:szCs w:val="20"/>
        </w:rPr>
        <w:t>Zahtjevu obavezno priložiti:</w:t>
      </w:r>
    </w:p>
    <w:p w:rsidR="00E462C7" w:rsidRDefault="00E462C7" w:rsidP="00E462C7">
      <w:pPr>
        <w:widowControl w:val="0"/>
        <w:autoSpaceDE w:val="0"/>
        <w:autoSpaceDN w:val="0"/>
        <w:adjustRightInd w:val="0"/>
        <w:spacing w:after="0" w:line="237" w:lineRule="exact"/>
        <w:rPr>
          <w:rFonts w:ascii="Times New Roman" w:hAnsi="Times New Roman"/>
          <w:sz w:val="24"/>
          <w:szCs w:val="24"/>
        </w:rPr>
      </w:pPr>
    </w:p>
    <w:p w:rsidR="00E462C7" w:rsidRDefault="00E462C7" w:rsidP="00E462C7">
      <w:pPr>
        <w:widowControl w:val="0"/>
        <w:numPr>
          <w:ilvl w:val="0"/>
          <w:numId w:val="3"/>
        </w:numPr>
        <w:overflowPunct w:val="0"/>
        <w:autoSpaceDE w:val="0"/>
        <w:autoSpaceDN w:val="0"/>
        <w:adjustRightInd w:val="0"/>
        <w:spacing w:after="0" w:line="237" w:lineRule="auto"/>
        <w:ind w:hanging="364"/>
        <w:jc w:val="both"/>
        <w:rPr>
          <w:rFonts w:ascii="Calibri" w:hAnsi="Calibri" w:cs="Calibri"/>
          <w:sz w:val="20"/>
          <w:szCs w:val="20"/>
        </w:rPr>
      </w:pPr>
      <w:r>
        <w:rPr>
          <w:rFonts w:ascii="Calibri" w:hAnsi="Calibri" w:cs="Calibri"/>
          <w:sz w:val="20"/>
          <w:szCs w:val="20"/>
        </w:rPr>
        <w:t xml:space="preserve">izvornik ili ovjerene preslike svjedodžbi svih završenih razreda </w:t>
      </w:r>
    </w:p>
    <w:p w:rsidR="00E462C7" w:rsidRDefault="00E462C7" w:rsidP="00E462C7">
      <w:pPr>
        <w:widowControl w:val="0"/>
        <w:autoSpaceDE w:val="0"/>
        <w:autoSpaceDN w:val="0"/>
        <w:adjustRightInd w:val="0"/>
        <w:spacing w:after="0" w:line="37" w:lineRule="exact"/>
        <w:rPr>
          <w:rFonts w:ascii="Calibri" w:hAnsi="Calibri" w:cs="Calibri"/>
          <w:sz w:val="20"/>
          <w:szCs w:val="20"/>
        </w:rPr>
      </w:pPr>
    </w:p>
    <w:p w:rsidR="00E462C7" w:rsidRDefault="00E462C7" w:rsidP="00E462C7">
      <w:pPr>
        <w:widowControl w:val="0"/>
        <w:numPr>
          <w:ilvl w:val="0"/>
          <w:numId w:val="3"/>
        </w:numPr>
        <w:overflowPunct w:val="0"/>
        <w:autoSpaceDE w:val="0"/>
        <w:autoSpaceDN w:val="0"/>
        <w:adjustRightInd w:val="0"/>
        <w:spacing w:after="0" w:line="237" w:lineRule="auto"/>
        <w:ind w:hanging="364"/>
        <w:jc w:val="both"/>
        <w:rPr>
          <w:rFonts w:ascii="Calibri" w:hAnsi="Calibri" w:cs="Calibri"/>
          <w:sz w:val="20"/>
          <w:szCs w:val="20"/>
        </w:rPr>
      </w:pPr>
      <w:r>
        <w:rPr>
          <w:rFonts w:ascii="Calibri" w:hAnsi="Calibri" w:cs="Calibri"/>
          <w:sz w:val="20"/>
          <w:szCs w:val="20"/>
        </w:rPr>
        <w:t xml:space="preserve">izvornik ili ovjerenu presliku završne svjedodžbe </w:t>
      </w:r>
    </w:p>
    <w:p w:rsidR="00E462C7" w:rsidRDefault="00E462C7" w:rsidP="00E462C7">
      <w:pPr>
        <w:widowControl w:val="0"/>
        <w:autoSpaceDE w:val="0"/>
        <w:autoSpaceDN w:val="0"/>
        <w:adjustRightInd w:val="0"/>
        <w:spacing w:after="0" w:line="200" w:lineRule="exact"/>
        <w:rPr>
          <w:rFonts w:ascii="Times New Roman" w:hAnsi="Times New Roman"/>
          <w:sz w:val="24"/>
          <w:szCs w:val="24"/>
        </w:rPr>
      </w:pPr>
    </w:p>
    <w:p w:rsidR="00E462C7" w:rsidRDefault="00E462C7" w:rsidP="00E462C7">
      <w:pPr>
        <w:widowControl w:val="0"/>
        <w:autoSpaceDE w:val="0"/>
        <w:autoSpaceDN w:val="0"/>
        <w:adjustRightInd w:val="0"/>
        <w:spacing w:after="0" w:line="200" w:lineRule="exact"/>
        <w:rPr>
          <w:rFonts w:ascii="Times New Roman" w:hAnsi="Times New Roman"/>
          <w:sz w:val="24"/>
          <w:szCs w:val="24"/>
        </w:rPr>
      </w:pPr>
    </w:p>
    <w:p w:rsidR="00E462C7" w:rsidRDefault="00E462C7" w:rsidP="00E462C7">
      <w:pPr>
        <w:widowControl w:val="0"/>
        <w:autoSpaceDE w:val="0"/>
        <w:autoSpaceDN w:val="0"/>
        <w:adjustRightInd w:val="0"/>
        <w:spacing w:after="0" w:line="319" w:lineRule="exact"/>
        <w:rPr>
          <w:rFonts w:ascii="Times New Roman" w:hAnsi="Times New Roman"/>
          <w:sz w:val="24"/>
          <w:szCs w:val="24"/>
        </w:rPr>
      </w:pPr>
    </w:p>
    <w:p w:rsidR="00E462C7" w:rsidRDefault="00E462C7" w:rsidP="00E462C7">
      <w:pPr>
        <w:widowControl w:val="0"/>
        <w:autoSpaceDE w:val="0"/>
        <w:autoSpaceDN w:val="0"/>
        <w:adjustRightInd w:val="0"/>
        <w:spacing w:after="0" w:line="237" w:lineRule="auto"/>
        <w:rPr>
          <w:rFonts w:ascii="Times New Roman" w:hAnsi="Times New Roman"/>
          <w:sz w:val="24"/>
          <w:szCs w:val="24"/>
        </w:rPr>
      </w:pPr>
      <w:r>
        <w:rPr>
          <w:rFonts w:ascii="Calibri" w:hAnsi="Calibri" w:cs="Calibri"/>
          <w:sz w:val="20"/>
          <w:szCs w:val="20"/>
        </w:rPr>
        <w:t>U ________________, dana _________________.</w:t>
      </w:r>
    </w:p>
    <w:p w:rsidR="00E462C7" w:rsidRDefault="00E462C7" w:rsidP="00E462C7">
      <w:pPr>
        <w:widowControl w:val="0"/>
        <w:autoSpaceDE w:val="0"/>
        <w:autoSpaceDN w:val="0"/>
        <w:adjustRightInd w:val="0"/>
        <w:spacing w:after="0" w:line="237" w:lineRule="exact"/>
        <w:rPr>
          <w:rFonts w:ascii="Times New Roman" w:hAnsi="Times New Roman"/>
          <w:sz w:val="24"/>
          <w:szCs w:val="24"/>
        </w:rPr>
      </w:pPr>
    </w:p>
    <w:p w:rsidR="00E462C7" w:rsidRDefault="00E462C7" w:rsidP="00E462C7">
      <w:pPr>
        <w:widowControl w:val="0"/>
        <w:autoSpaceDE w:val="0"/>
        <w:autoSpaceDN w:val="0"/>
        <w:adjustRightInd w:val="0"/>
        <w:spacing w:after="0" w:line="237" w:lineRule="exact"/>
        <w:rPr>
          <w:rFonts w:ascii="Times New Roman" w:hAnsi="Times New Roman"/>
          <w:sz w:val="24"/>
          <w:szCs w:val="24"/>
        </w:rPr>
      </w:pPr>
    </w:p>
    <w:p w:rsidR="00E462C7" w:rsidRDefault="00E462C7" w:rsidP="00E462C7">
      <w:pPr>
        <w:widowControl w:val="0"/>
        <w:autoSpaceDE w:val="0"/>
        <w:autoSpaceDN w:val="0"/>
        <w:adjustRightInd w:val="0"/>
        <w:spacing w:after="0" w:line="237" w:lineRule="exact"/>
        <w:rPr>
          <w:rFonts w:ascii="Times New Roman" w:hAnsi="Times New Roman"/>
          <w:sz w:val="24"/>
          <w:szCs w:val="24"/>
        </w:rPr>
      </w:pPr>
    </w:p>
    <w:p w:rsidR="00E462C7" w:rsidRDefault="00E462C7" w:rsidP="00E462C7">
      <w:pPr>
        <w:widowControl w:val="0"/>
        <w:tabs>
          <w:tab w:val="left" w:pos="5640"/>
        </w:tabs>
        <w:autoSpaceDE w:val="0"/>
        <w:autoSpaceDN w:val="0"/>
        <w:adjustRightInd w:val="0"/>
        <w:spacing w:after="0" w:line="240" w:lineRule="auto"/>
        <w:rPr>
          <w:rFonts w:ascii="Times New Roman" w:hAnsi="Times New Roman"/>
          <w:sz w:val="24"/>
          <w:szCs w:val="24"/>
        </w:rPr>
      </w:pPr>
      <w:r>
        <w:rPr>
          <w:rFonts w:ascii="Calibri" w:hAnsi="Calibri" w:cs="Calibri"/>
          <w:sz w:val="20"/>
          <w:szCs w:val="20"/>
        </w:rPr>
        <w:t>Potpis roditelja/skrbnika (ako je kandidat maloljetan)</w:t>
      </w:r>
      <w:r>
        <w:rPr>
          <w:rFonts w:ascii="Times New Roman" w:hAnsi="Times New Roman"/>
          <w:sz w:val="24"/>
          <w:szCs w:val="24"/>
        </w:rPr>
        <w:tab/>
      </w:r>
      <w:r>
        <w:rPr>
          <w:rFonts w:ascii="Calibri" w:hAnsi="Calibri" w:cs="Calibri"/>
          <w:sz w:val="20"/>
          <w:szCs w:val="20"/>
        </w:rPr>
        <w:t>Potpis kandidata (ako je punoljetan)</w:t>
      </w:r>
    </w:p>
    <w:p w:rsidR="00E462C7" w:rsidRDefault="00E462C7" w:rsidP="00E462C7">
      <w:pPr>
        <w:widowControl w:val="0"/>
        <w:autoSpaceDE w:val="0"/>
        <w:autoSpaceDN w:val="0"/>
        <w:adjustRightInd w:val="0"/>
        <w:spacing w:after="0" w:line="238" w:lineRule="exact"/>
        <w:rPr>
          <w:rFonts w:ascii="Times New Roman" w:hAnsi="Times New Roman"/>
          <w:sz w:val="24"/>
          <w:szCs w:val="24"/>
        </w:rPr>
      </w:pPr>
    </w:p>
    <w:p w:rsidR="00E462C7" w:rsidRDefault="00E462C7" w:rsidP="00E462C7">
      <w:pPr>
        <w:widowControl w:val="0"/>
        <w:tabs>
          <w:tab w:val="left" w:pos="5640"/>
        </w:tabs>
        <w:autoSpaceDE w:val="0"/>
        <w:autoSpaceDN w:val="0"/>
        <w:adjustRightInd w:val="0"/>
        <w:spacing w:after="0" w:line="240" w:lineRule="auto"/>
        <w:rPr>
          <w:rFonts w:ascii="Times New Roman" w:hAnsi="Times New Roman"/>
          <w:sz w:val="24"/>
          <w:szCs w:val="24"/>
        </w:rPr>
      </w:pPr>
      <w:r>
        <w:rPr>
          <w:rFonts w:ascii="Calibri" w:hAnsi="Calibri" w:cs="Calibri"/>
          <w:sz w:val="20"/>
          <w:szCs w:val="20"/>
        </w:rPr>
        <w:t>____________________________________</w:t>
      </w:r>
      <w:r>
        <w:rPr>
          <w:rFonts w:ascii="Times New Roman" w:hAnsi="Times New Roman"/>
          <w:sz w:val="24"/>
          <w:szCs w:val="24"/>
        </w:rPr>
        <w:tab/>
      </w:r>
      <w:r>
        <w:rPr>
          <w:rFonts w:ascii="Calibri" w:hAnsi="Calibri" w:cs="Calibri"/>
          <w:sz w:val="20"/>
          <w:szCs w:val="20"/>
        </w:rPr>
        <w:t>_____________________</w:t>
      </w:r>
    </w:p>
    <w:p w:rsidR="00E462C7" w:rsidRDefault="00E462C7" w:rsidP="00E462C7">
      <w:pPr>
        <w:widowControl w:val="0"/>
        <w:overflowPunct w:val="0"/>
        <w:autoSpaceDE w:val="0"/>
        <w:autoSpaceDN w:val="0"/>
        <w:adjustRightInd w:val="0"/>
        <w:spacing w:after="0" w:line="256" w:lineRule="auto"/>
        <w:ind w:left="20" w:right="60"/>
        <w:jc w:val="both"/>
        <w:rPr>
          <w:rFonts w:ascii="Times New Roman" w:hAnsi="Times New Roman"/>
          <w:sz w:val="24"/>
          <w:szCs w:val="24"/>
        </w:rPr>
      </w:pPr>
    </w:p>
    <w:p w:rsidR="00BD7679" w:rsidRDefault="00BD7679">
      <w:bookmarkStart w:id="3" w:name="_GoBack"/>
      <w:bookmarkEnd w:id="3"/>
    </w:p>
    <w:sectPr w:rsidR="00BD7679" w:rsidSect="00580AAA">
      <w:pgSz w:w="11900" w:h="16838"/>
      <w:pgMar w:top="993" w:right="1420" w:bottom="851" w:left="1400" w:header="720" w:footer="720" w:gutter="0"/>
      <w:cols w:space="720" w:equalWidth="0">
        <w:col w:w="90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ora">
    <w:altName w:val="Calibri"/>
    <w:panose1 w:val="00000000000000000000"/>
    <w:charset w:val="00"/>
    <w:family w:val="auto"/>
    <w:notTrueType/>
    <w:pitch w:val="variable"/>
    <w:sig w:usb0="00000003" w:usb1="00000000" w:usb2="00000000" w:usb3="00000000" w:csb0="00000001" w:csb1="00000000"/>
  </w:font>
  <w:font w:name="Lora SemiBold">
    <w:altName w:val="Calibri"/>
    <w:panose1 w:val="00000000000000000000"/>
    <w:charset w:val="00"/>
    <w:family w:val="auto"/>
    <w:notTrueType/>
    <w:pitch w:val="variable"/>
    <w:sig w:usb0="00000003" w:usb1="00000000" w:usb2="00000000" w:usb3="00000000" w:csb0="00000001" w:csb1="00000000"/>
  </w:font>
  <w:font w:name="Karla">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1F29C6"/>
    <w:multiLevelType w:val="hybridMultilevel"/>
    <w:tmpl w:val="9B9056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6C66BB1"/>
    <w:multiLevelType w:val="hybridMultilevel"/>
    <w:tmpl w:val="1B18C23A"/>
    <w:lvl w:ilvl="0" w:tplc="2F2CFDB8">
      <w:start w:val="4"/>
      <w:numFmt w:val="bullet"/>
      <w:lvlText w:val="-"/>
      <w:lvlJc w:val="left"/>
      <w:pPr>
        <w:ind w:left="380" w:hanging="360"/>
      </w:pPr>
      <w:rPr>
        <w:rFonts w:ascii="Calibri" w:eastAsiaTheme="minorEastAsia" w:hAnsi="Calibri" w:hint="default"/>
        <w:sz w:val="22"/>
      </w:rPr>
    </w:lvl>
    <w:lvl w:ilvl="1" w:tplc="041A0003" w:tentative="1">
      <w:start w:val="1"/>
      <w:numFmt w:val="bullet"/>
      <w:lvlText w:val="o"/>
      <w:lvlJc w:val="left"/>
      <w:pPr>
        <w:ind w:left="1100" w:hanging="360"/>
      </w:pPr>
      <w:rPr>
        <w:rFonts w:ascii="Courier New" w:hAnsi="Courier New" w:hint="default"/>
      </w:rPr>
    </w:lvl>
    <w:lvl w:ilvl="2" w:tplc="041A0005" w:tentative="1">
      <w:start w:val="1"/>
      <w:numFmt w:val="bullet"/>
      <w:lvlText w:val=""/>
      <w:lvlJc w:val="left"/>
      <w:pPr>
        <w:ind w:left="1820" w:hanging="360"/>
      </w:pPr>
      <w:rPr>
        <w:rFonts w:ascii="Wingdings" w:hAnsi="Wingdings" w:hint="default"/>
      </w:rPr>
    </w:lvl>
    <w:lvl w:ilvl="3" w:tplc="041A0001" w:tentative="1">
      <w:start w:val="1"/>
      <w:numFmt w:val="bullet"/>
      <w:lvlText w:val=""/>
      <w:lvlJc w:val="left"/>
      <w:pPr>
        <w:ind w:left="2540" w:hanging="360"/>
      </w:pPr>
      <w:rPr>
        <w:rFonts w:ascii="Symbol" w:hAnsi="Symbol" w:hint="default"/>
      </w:rPr>
    </w:lvl>
    <w:lvl w:ilvl="4" w:tplc="041A0003" w:tentative="1">
      <w:start w:val="1"/>
      <w:numFmt w:val="bullet"/>
      <w:lvlText w:val="o"/>
      <w:lvlJc w:val="left"/>
      <w:pPr>
        <w:ind w:left="3260" w:hanging="360"/>
      </w:pPr>
      <w:rPr>
        <w:rFonts w:ascii="Courier New" w:hAnsi="Courier New" w:hint="default"/>
      </w:rPr>
    </w:lvl>
    <w:lvl w:ilvl="5" w:tplc="041A0005" w:tentative="1">
      <w:start w:val="1"/>
      <w:numFmt w:val="bullet"/>
      <w:lvlText w:val=""/>
      <w:lvlJc w:val="left"/>
      <w:pPr>
        <w:ind w:left="3980" w:hanging="360"/>
      </w:pPr>
      <w:rPr>
        <w:rFonts w:ascii="Wingdings" w:hAnsi="Wingdings" w:hint="default"/>
      </w:rPr>
    </w:lvl>
    <w:lvl w:ilvl="6" w:tplc="041A0001" w:tentative="1">
      <w:start w:val="1"/>
      <w:numFmt w:val="bullet"/>
      <w:lvlText w:val=""/>
      <w:lvlJc w:val="left"/>
      <w:pPr>
        <w:ind w:left="4700" w:hanging="360"/>
      </w:pPr>
      <w:rPr>
        <w:rFonts w:ascii="Symbol" w:hAnsi="Symbol" w:hint="default"/>
      </w:rPr>
    </w:lvl>
    <w:lvl w:ilvl="7" w:tplc="041A0003" w:tentative="1">
      <w:start w:val="1"/>
      <w:numFmt w:val="bullet"/>
      <w:lvlText w:val="o"/>
      <w:lvlJc w:val="left"/>
      <w:pPr>
        <w:ind w:left="5420" w:hanging="360"/>
      </w:pPr>
      <w:rPr>
        <w:rFonts w:ascii="Courier New" w:hAnsi="Courier New" w:hint="default"/>
      </w:rPr>
    </w:lvl>
    <w:lvl w:ilvl="8" w:tplc="041A0005" w:tentative="1">
      <w:start w:val="1"/>
      <w:numFmt w:val="bullet"/>
      <w:lvlText w:val=""/>
      <w:lvlJc w:val="left"/>
      <w:pPr>
        <w:ind w:left="61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C7"/>
    <w:rsid w:val="00BD7679"/>
    <w:rsid w:val="00E462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2F55B-7F03-4612-9748-91B0A4EC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2C7"/>
    <w:rPr>
      <w:rFonts w:eastAsiaTheme="minorEastAsia"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462C7"/>
    <w:pPr>
      <w:tabs>
        <w:tab w:val="center" w:pos="4536"/>
        <w:tab w:val="right" w:pos="9072"/>
      </w:tabs>
    </w:pPr>
  </w:style>
  <w:style w:type="character" w:customStyle="1" w:styleId="ZaglavljeChar">
    <w:name w:val="Zaglavlje Char"/>
    <w:basedOn w:val="Zadanifontodlomka"/>
    <w:link w:val="Zaglavlje"/>
    <w:uiPriority w:val="99"/>
    <w:rsid w:val="00E462C7"/>
    <w:rPr>
      <w:rFonts w:eastAsiaTheme="minorEastAsia" w:cs="Times New Roman"/>
      <w:lang w:eastAsia="hr-HR"/>
    </w:rPr>
  </w:style>
  <w:style w:type="table" w:styleId="Reetkatablice">
    <w:name w:val="Table Grid"/>
    <w:basedOn w:val="Obinatablica"/>
    <w:uiPriority w:val="39"/>
    <w:rsid w:val="00E462C7"/>
    <w:pPr>
      <w:spacing w:after="0" w:line="240" w:lineRule="auto"/>
    </w:pPr>
    <w:rPr>
      <w:rFonts w:eastAsia="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dc:creator>
  <cp:keywords/>
  <dc:description/>
  <cp:lastModifiedBy>knjižnica</cp:lastModifiedBy>
  <cp:revision>1</cp:revision>
  <dcterms:created xsi:type="dcterms:W3CDTF">2026-06-12T08:05:00Z</dcterms:created>
  <dcterms:modified xsi:type="dcterms:W3CDTF">2026-06-12T08:05:00Z</dcterms:modified>
</cp:coreProperties>
</file>